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720" w:type="dxa"/>
        <w:jc w:val="center"/>
        <w:tblLook w:val="04A0" w:firstRow="1" w:lastRow="0" w:firstColumn="1" w:lastColumn="0" w:noHBand="0" w:noVBand="1"/>
      </w:tblPr>
      <w:tblGrid>
        <w:gridCol w:w="6498"/>
        <w:gridCol w:w="222"/>
      </w:tblGrid>
      <w:tr w:rsidR="00E7465C" w:rsidRPr="00E7465C" w14:paraId="44916CB0" w14:textId="77777777" w:rsidTr="00E7465C">
        <w:trPr>
          <w:gridAfter w:val="1"/>
          <w:wAfter w:w="36" w:type="dxa"/>
          <w:trHeight w:val="499"/>
          <w:jc w:val="center"/>
        </w:trPr>
        <w:tc>
          <w:tcPr>
            <w:tcW w:w="6684" w:type="dxa"/>
            <w:vMerge w:val="restart"/>
            <w:tcBorders>
              <w:top w:val="single" w:sz="8" w:space="0" w:color="auto"/>
              <w:left w:val="single" w:sz="8" w:space="0" w:color="auto"/>
              <w:bottom w:val="single" w:sz="8" w:space="0" w:color="auto"/>
              <w:right w:val="single" w:sz="8" w:space="0" w:color="000000"/>
            </w:tcBorders>
            <w:hideMark/>
          </w:tcPr>
          <w:p w14:paraId="2010EE44" w14:textId="77777777" w:rsidR="00E7465C" w:rsidRPr="00E7465C" w:rsidRDefault="00E7465C" w:rsidP="00E7465C">
            <w:pPr>
              <w:spacing w:after="0" w:line="240" w:lineRule="auto"/>
              <w:jc w:val="center"/>
              <w:rPr>
                <w:rFonts w:ascii="Times New Roman" w:eastAsia="Times New Roman" w:hAnsi="Times New Roman" w:cs="Times New Roman"/>
                <w:b/>
                <w:bCs/>
                <w:color w:val="000000"/>
                <w:kern w:val="0"/>
                <w:sz w:val="32"/>
                <w:szCs w:val="32"/>
                <w14:ligatures w14:val="none"/>
              </w:rPr>
            </w:pPr>
            <w:r w:rsidRPr="00E7465C">
              <w:rPr>
                <w:rFonts w:ascii="Times New Roman" w:eastAsia="Times New Roman" w:hAnsi="Times New Roman" w:cs="Times New Roman"/>
                <w:b/>
                <w:bCs/>
                <w:color w:val="000000"/>
                <w:kern w:val="0"/>
                <w:sz w:val="32"/>
                <w:szCs w:val="32"/>
                <w14:ligatures w14:val="none"/>
              </w:rPr>
              <w:t>Supplemental Material for Fisheries Report 49: 2025 Michigan Great Lakes Recreational Fisheries:</w:t>
            </w:r>
            <w:r w:rsidRPr="00E7465C">
              <w:rPr>
                <w:rFonts w:ascii="Times New Roman" w:eastAsia="Times New Roman" w:hAnsi="Times New Roman" w:cs="Times New Roman"/>
                <w:b/>
                <w:bCs/>
                <w:color w:val="000000"/>
                <w:kern w:val="0"/>
                <w:sz w:val="32"/>
                <w:szCs w:val="32"/>
                <w14:ligatures w14:val="none"/>
              </w:rPr>
              <w:br/>
              <w:t>Creel Surveys, Charter Reporting, and Historical Trends</w:t>
            </w:r>
          </w:p>
        </w:tc>
      </w:tr>
      <w:tr w:rsidR="00E7465C" w:rsidRPr="00E7465C" w14:paraId="66035094" w14:textId="77777777" w:rsidTr="00E7465C">
        <w:trPr>
          <w:trHeight w:val="315"/>
          <w:jc w:val="center"/>
        </w:trPr>
        <w:tc>
          <w:tcPr>
            <w:tcW w:w="6684" w:type="dxa"/>
            <w:vMerge/>
            <w:tcBorders>
              <w:top w:val="single" w:sz="8" w:space="0" w:color="auto"/>
              <w:left w:val="single" w:sz="8" w:space="0" w:color="auto"/>
              <w:bottom w:val="single" w:sz="8" w:space="0" w:color="auto"/>
              <w:right w:val="single" w:sz="8" w:space="0" w:color="000000"/>
            </w:tcBorders>
            <w:vAlign w:val="center"/>
            <w:hideMark/>
          </w:tcPr>
          <w:p w14:paraId="1A036871" w14:textId="77777777" w:rsidR="00E7465C" w:rsidRPr="00E7465C" w:rsidRDefault="00E7465C" w:rsidP="00E7465C">
            <w:pPr>
              <w:spacing w:after="0" w:line="240" w:lineRule="auto"/>
              <w:rPr>
                <w:rFonts w:ascii="Times New Roman" w:eastAsia="Times New Roman" w:hAnsi="Times New Roman" w:cs="Times New Roman"/>
                <w:b/>
                <w:bCs/>
                <w:color w:val="000000"/>
                <w:kern w:val="0"/>
                <w:sz w:val="32"/>
                <w:szCs w:val="32"/>
                <w14:ligatures w14:val="none"/>
              </w:rPr>
            </w:pPr>
          </w:p>
        </w:tc>
        <w:tc>
          <w:tcPr>
            <w:tcW w:w="36" w:type="dxa"/>
            <w:tcBorders>
              <w:top w:val="nil"/>
              <w:left w:val="nil"/>
              <w:bottom w:val="nil"/>
              <w:right w:val="nil"/>
            </w:tcBorders>
            <w:noWrap/>
            <w:vAlign w:val="bottom"/>
            <w:hideMark/>
          </w:tcPr>
          <w:p w14:paraId="0FCA7BFD" w14:textId="77777777" w:rsidR="00E7465C" w:rsidRPr="00E7465C" w:rsidRDefault="00E7465C" w:rsidP="00E7465C">
            <w:pPr>
              <w:spacing w:after="0" w:line="240" w:lineRule="auto"/>
              <w:jc w:val="center"/>
              <w:rPr>
                <w:rFonts w:ascii="Times New Roman" w:eastAsia="Times New Roman" w:hAnsi="Times New Roman" w:cs="Times New Roman"/>
                <w:b/>
                <w:bCs/>
                <w:color w:val="000000"/>
                <w:kern w:val="0"/>
                <w:sz w:val="32"/>
                <w:szCs w:val="32"/>
                <w14:ligatures w14:val="none"/>
              </w:rPr>
            </w:pPr>
          </w:p>
        </w:tc>
      </w:tr>
      <w:tr w:rsidR="00E7465C" w:rsidRPr="00E7465C" w14:paraId="3A359CE4" w14:textId="77777777" w:rsidTr="00E7465C">
        <w:trPr>
          <w:trHeight w:val="315"/>
          <w:jc w:val="center"/>
        </w:trPr>
        <w:tc>
          <w:tcPr>
            <w:tcW w:w="6684" w:type="dxa"/>
            <w:vMerge/>
            <w:tcBorders>
              <w:top w:val="single" w:sz="8" w:space="0" w:color="auto"/>
              <w:left w:val="single" w:sz="8" w:space="0" w:color="auto"/>
              <w:bottom w:val="single" w:sz="8" w:space="0" w:color="auto"/>
              <w:right w:val="single" w:sz="8" w:space="0" w:color="000000"/>
            </w:tcBorders>
            <w:vAlign w:val="center"/>
            <w:hideMark/>
          </w:tcPr>
          <w:p w14:paraId="28373C65" w14:textId="77777777" w:rsidR="00E7465C" w:rsidRPr="00E7465C" w:rsidRDefault="00E7465C" w:rsidP="00E7465C">
            <w:pPr>
              <w:spacing w:after="0" w:line="240" w:lineRule="auto"/>
              <w:rPr>
                <w:rFonts w:ascii="Times New Roman" w:eastAsia="Times New Roman" w:hAnsi="Times New Roman" w:cs="Times New Roman"/>
                <w:b/>
                <w:bCs/>
                <w:color w:val="000000"/>
                <w:kern w:val="0"/>
                <w:sz w:val="32"/>
                <w:szCs w:val="32"/>
                <w14:ligatures w14:val="none"/>
              </w:rPr>
            </w:pPr>
          </w:p>
        </w:tc>
        <w:tc>
          <w:tcPr>
            <w:tcW w:w="36" w:type="dxa"/>
            <w:tcBorders>
              <w:top w:val="nil"/>
              <w:left w:val="nil"/>
              <w:bottom w:val="nil"/>
              <w:right w:val="nil"/>
            </w:tcBorders>
            <w:noWrap/>
            <w:vAlign w:val="bottom"/>
            <w:hideMark/>
          </w:tcPr>
          <w:p w14:paraId="6A14C77B"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r w:rsidR="00E7465C" w:rsidRPr="00E7465C" w14:paraId="502EF690" w14:textId="77777777" w:rsidTr="00E7465C">
        <w:trPr>
          <w:trHeight w:val="1500"/>
          <w:jc w:val="center"/>
        </w:trPr>
        <w:tc>
          <w:tcPr>
            <w:tcW w:w="6684" w:type="dxa"/>
            <w:vMerge/>
            <w:tcBorders>
              <w:top w:val="single" w:sz="8" w:space="0" w:color="auto"/>
              <w:left w:val="single" w:sz="8" w:space="0" w:color="auto"/>
              <w:bottom w:val="single" w:sz="8" w:space="0" w:color="auto"/>
              <w:right w:val="single" w:sz="8" w:space="0" w:color="000000"/>
            </w:tcBorders>
            <w:vAlign w:val="center"/>
            <w:hideMark/>
          </w:tcPr>
          <w:p w14:paraId="35D09D30" w14:textId="77777777" w:rsidR="00E7465C" w:rsidRPr="00E7465C" w:rsidRDefault="00E7465C" w:rsidP="00E7465C">
            <w:pPr>
              <w:spacing w:after="0" w:line="240" w:lineRule="auto"/>
              <w:rPr>
                <w:rFonts w:ascii="Times New Roman" w:eastAsia="Times New Roman" w:hAnsi="Times New Roman" w:cs="Times New Roman"/>
                <w:b/>
                <w:bCs/>
                <w:color w:val="000000"/>
                <w:kern w:val="0"/>
                <w:sz w:val="32"/>
                <w:szCs w:val="32"/>
                <w14:ligatures w14:val="none"/>
              </w:rPr>
            </w:pPr>
          </w:p>
        </w:tc>
        <w:tc>
          <w:tcPr>
            <w:tcW w:w="36" w:type="dxa"/>
            <w:tcBorders>
              <w:top w:val="nil"/>
              <w:left w:val="nil"/>
              <w:bottom w:val="nil"/>
              <w:right w:val="nil"/>
            </w:tcBorders>
            <w:noWrap/>
            <w:vAlign w:val="bottom"/>
            <w:hideMark/>
          </w:tcPr>
          <w:p w14:paraId="1F2B036C"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r w:rsidR="00E7465C" w:rsidRPr="00E7465C" w14:paraId="68AB23A3" w14:textId="77777777" w:rsidTr="00E7465C">
        <w:trPr>
          <w:trHeight w:val="300"/>
          <w:jc w:val="center"/>
        </w:trPr>
        <w:tc>
          <w:tcPr>
            <w:tcW w:w="6684" w:type="dxa"/>
            <w:vMerge w:val="restart"/>
            <w:tcBorders>
              <w:top w:val="single" w:sz="8" w:space="0" w:color="auto"/>
              <w:left w:val="single" w:sz="8" w:space="0" w:color="auto"/>
              <w:bottom w:val="nil"/>
              <w:right w:val="single" w:sz="8" w:space="0" w:color="000000"/>
            </w:tcBorders>
            <w:vAlign w:val="center"/>
            <w:hideMark/>
          </w:tcPr>
          <w:p w14:paraId="34B5D239" w14:textId="77777777" w:rsidR="00E7465C" w:rsidRPr="00E7465C" w:rsidRDefault="00E7465C" w:rsidP="00E7465C">
            <w:pPr>
              <w:spacing w:after="0" w:line="240" w:lineRule="auto"/>
              <w:jc w:val="center"/>
              <w:rPr>
                <w:rFonts w:ascii="Times New Roman" w:eastAsia="Times New Roman" w:hAnsi="Times New Roman" w:cs="Times New Roman"/>
                <w:color w:val="000000"/>
                <w:kern w:val="0"/>
                <w14:ligatures w14:val="none"/>
              </w:rPr>
            </w:pPr>
            <w:r w:rsidRPr="00E7465C">
              <w:rPr>
                <w:rFonts w:ascii="Times New Roman" w:eastAsia="Times New Roman" w:hAnsi="Times New Roman" w:cs="Times New Roman"/>
                <w:color w:val="000000"/>
                <w:kern w:val="0"/>
                <w14:ligatures w14:val="none"/>
              </w:rPr>
              <w:t>This supplemental Excel file provides expanded tables, detailed data, and appendices referenced in the associated journal publication.</w:t>
            </w:r>
          </w:p>
        </w:tc>
        <w:tc>
          <w:tcPr>
            <w:tcW w:w="36" w:type="dxa"/>
            <w:vAlign w:val="center"/>
            <w:hideMark/>
          </w:tcPr>
          <w:p w14:paraId="3E4E9B5D"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r w:rsidR="00E7465C" w:rsidRPr="00E7465C" w14:paraId="3D73C488" w14:textId="77777777" w:rsidTr="00E7465C">
        <w:trPr>
          <w:trHeight w:val="300"/>
          <w:jc w:val="center"/>
        </w:trPr>
        <w:tc>
          <w:tcPr>
            <w:tcW w:w="6684" w:type="dxa"/>
            <w:vMerge/>
            <w:tcBorders>
              <w:top w:val="single" w:sz="8" w:space="0" w:color="auto"/>
              <w:left w:val="single" w:sz="8" w:space="0" w:color="auto"/>
              <w:bottom w:val="nil"/>
              <w:right w:val="single" w:sz="8" w:space="0" w:color="000000"/>
            </w:tcBorders>
            <w:vAlign w:val="center"/>
            <w:hideMark/>
          </w:tcPr>
          <w:p w14:paraId="088310CA" w14:textId="77777777" w:rsidR="00E7465C" w:rsidRPr="00E7465C" w:rsidRDefault="00E7465C" w:rsidP="00E7465C">
            <w:pPr>
              <w:spacing w:after="0" w:line="240" w:lineRule="auto"/>
              <w:rPr>
                <w:rFonts w:ascii="Times New Roman" w:eastAsia="Times New Roman" w:hAnsi="Times New Roman" w:cs="Times New Roman"/>
                <w:color w:val="000000"/>
                <w:kern w:val="0"/>
                <w14:ligatures w14:val="none"/>
              </w:rPr>
            </w:pPr>
          </w:p>
        </w:tc>
        <w:tc>
          <w:tcPr>
            <w:tcW w:w="36" w:type="dxa"/>
            <w:tcBorders>
              <w:top w:val="nil"/>
              <w:left w:val="nil"/>
              <w:bottom w:val="nil"/>
              <w:right w:val="nil"/>
            </w:tcBorders>
            <w:noWrap/>
            <w:vAlign w:val="bottom"/>
            <w:hideMark/>
          </w:tcPr>
          <w:p w14:paraId="2727D06E" w14:textId="77777777" w:rsidR="00E7465C" w:rsidRPr="00E7465C" w:rsidRDefault="00E7465C" w:rsidP="00E7465C">
            <w:pPr>
              <w:spacing w:after="0" w:line="240" w:lineRule="auto"/>
              <w:jc w:val="center"/>
              <w:rPr>
                <w:rFonts w:ascii="Times New Roman" w:eastAsia="Times New Roman" w:hAnsi="Times New Roman" w:cs="Times New Roman"/>
                <w:color w:val="000000"/>
                <w:kern w:val="0"/>
                <w14:ligatures w14:val="none"/>
              </w:rPr>
            </w:pPr>
          </w:p>
        </w:tc>
      </w:tr>
      <w:tr w:rsidR="00E7465C" w:rsidRPr="00E7465C" w14:paraId="6094C693" w14:textId="77777777" w:rsidTr="00E7465C">
        <w:trPr>
          <w:trHeight w:val="300"/>
          <w:jc w:val="center"/>
        </w:trPr>
        <w:tc>
          <w:tcPr>
            <w:tcW w:w="6684" w:type="dxa"/>
            <w:vMerge/>
            <w:tcBorders>
              <w:top w:val="single" w:sz="8" w:space="0" w:color="auto"/>
              <w:left w:val="single" w:sz="8" w:space="0" w:color="auto"/>
              <w:bottom w:val="nil"/>
              <w:right w:val="single" w:sz="8" w:space="0" w:color="000000"/>
            </w:tcBorders>
            <w:vAlign w:val="center"/>
            <w:hideMark/>
          </w:tcPr>
          <w:p w14:paraId="1D477491" w14:textId="77777777" w:rsidR="00E7465C" w:rsidRPr="00E7465C" w:rsidRDefault="00E7465C" w:rsidP="00E7465C">
            <w:pPr>
              <w:spacing w:after="0" w:line="240" w:lineRule="auto"/>
              <w:rPr>
                <w:rFonts w:ascii="Times New Roman" w:eastAsia="Times New Roman" w:hAnsi="Times New Roman" w:cs="Times New Roman"/>
                <w:color w:val="000000"/>
                <w:kern w:val="0"/>
                <w14:ligatures w14:val="none"/>
              </w:rPr>
            </w:pPr>
          </w:p>
        </w:tc>
        <w:tc>
          <w:tcPr>
            <w:tcW w:w="36" w:type="dxa"/>
            <w:tcBorders>
              <w:top w:val="nil"/>
              <w:left w:val="nil"/>
              <w:bottom w:val="nil"/>
              <w:right w:val="nil"/>
            </w:tcBorders>
            <w:noWrap/>
            <w:vAlign w:val="bottom"/>
            <w:hideMark/>
          </w:tcPr>
          <w:p w14:paraId="594FAC60"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r w:rsidR="00E7465C" w:rsidRPr="00E7465C" w14:paraId="1E5EC4B0" w14:textId="77777777" w:rsidTr="00E7465C">
        <w:trPr>
          <w:trHeight w:val="315"/>
          <w:jc w:val="center"/>
        </w:trPr>
        <w:tc>
          <w:tcPr>
            <w:tcW w:w="6684" w:type="dxa"/>
            <w:tcBorders>
              <w:top w:val="nil"/>
              <w:left w:val="single" w:sz="8" w:space="0" w:color="auto"/>
              <w:bottom w:val="nil"/>
              <w:right w:val="single" w:sz="8" w:space="0" w:color="000000"/>
            </w:tcBorders>
            <w:vAlign w:val="center"/>
            <w:hideMark/>
          </w:tcPr>
          <w:p w14:paraId="4692DE3A" w14:textId="77777777" w:rsidR="00E7465C" w:rsidRPr="00E7465C" w:rsidRDefault="00E7465C" w:rsidP="00E7465C">
            <w:pPr>
              <w:spacing w:after="0" w:line="240" w:lineRule="auto"/>
              <w:jc w:val="center"/>
              <w:rPr>
                <w:rFonts w:ascii="Times New Roman" w:eastAsia="Times New Roman" w:hAnsi="Times New Roman" w:cs="Times New Roman"/>
                <w:color w:val="000000"/>
                <w:kern w:val="0"/>
                <w14:ligatures w14:val="none"/>
              </w:rPr>
            </w:pPr>
            <w:r w:rsidRPr="00E7465C">
              <w:rPr>
                <w:rFonts w:ascii="Times New Roman" w:eastAsia="Times New Roman" w:hAnsi="Times New Roman" w:cs="Times New Roman"/>
                <w:color w:val="000000"/>
                <w:kern w:val="0"/>
                <w14:ligatures w14:val="none"/>
              </w:rPr>
              <w:t>Archival information for research purposes.</w:t>
            </w:r>
          </w:p>
        </w:tc>
        <w:tc>
          <w:tcPr>
            <w:tcW w:w="36" w:type="dxa"/>
            <w:vAlign w:val="center"/>
            <w:hideMark/>
          </w:tcPr>
          <w:p w14:paraId="0B643555"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r w:rsidR="00E7465C" w:rsidRPr="00E7465C" w14:paraId="2D7F9EB1" w14:textId="77777777" w:rsidTr="00E7465C">
        <w:trPr>
          <w:trHeight w:val="315"/>
          <w:jc w:val="center"/>
        </w:trPr>
        <w:tc>
          <w:tcPr>
            <w:tcW w:w="6684" w:type="dxa"/>
            <w:tcBorders>
              <w:top w:val="nil"/>
              <w:left w:val="single" w:sz="8" w:space="0" w:color="auto"/>
              <w:bottom w:val="single" w:sz="8" w:space="0" w:color="auto"/>
              <w:right w:val="single" w:sz="8" w:space="0" w:color="000000"/>
            </w:tcBorders>
            <w:vAlign w:val="center"/>
            <w:hideMark/>
          </w:tcPr>
          <w:p w14:paraId="34AC605E" w14:textId="77777777" w:rsidR="00E7465C" w:rsidRPr="00E7465C" w:rsidRDefault="00E7465C" w:rsidP="00E7465C">
            <w:pPr>
              <w:spacing w:after="0" w:line="240" w:lineRule="auto"/>
              <w:jc w:val="center"/>
              <w:rPr>
                <w:rFonts w:ascii="Times New Roman" w:eastAsia="Times New Roman" w:hAnsi="Times New Roman" w:cs="Times New Roman"/>
                <w:color w:val="0000FF"/>
                <w:kern w:val="0"/>
                <w:sz w:val="22"/>
                <w:szCs w:val="22"/>
                <w:u w:val="single"/>
                <w14:ligatures w14:val="none"/>
              </w:rPr>
            </w:pPr>
            <w:hyperlink r:id="rId4" w:history="1">
              <w:r w:rsidRPr="00E7465C">
                <w:rPr>
                  <w:rFonts w:ascii="Times New Roman" w:eastAsia="Times New Roman" w:hAnsi="Times New Roman" w:cs="Times New Roman"/>
                  <w:color w:val="0000FF"/>
                  <w:kern w:val="0"/>
                  <w:sz w:val="22"/>
                  <w:szCs w:val="22"/>
                  <w:u w:val="single"/>
                  <w14:ligatures w14:val="none"/>
                </w:rPr>
                <w:t xml:space="preserve"> LINK TO PUBLICATION PDF</w:t>
              </w:r>
            </w:hyperlink>
          </w:p>
        </w:tc>
        <w:tc>
          <w:tcPr>
            <w:tcW w:w="36" w:type="dxa"/>
            <w:vAlign w:val="center"/>
            <w:hideMark/>
          </w:tcPr>
          <w:p w14:paraId="53F9B41D" w14:textId="77777777" w:rsidR="00E7465C" w:rsidRPr="00E7465C" w:rsidRDefault="00E7465C" w:rsidP="00E7465C">
            <w:pPr>
              <w:spacing w:after="0" w:line="240" w:lineRule="auto"/>
              <w:rPr>
                <w:rFonts w:ascii="Times New Roman" w:eastAsia="Times New Roman" w:hAnsi="Times New Roman" w:cs="Times New Roman"/>
                <w:kern w:val="0"/>
                <w:sz w:val="20"/>
                <w:szCs w:val="20"/>
                <w14:ligatures w14:val="none"/>
              </w:rPr>
            </w:pPr>
          </w:p>
        </w:tc>
      </w:tr>
    </w:tbl>
    <w:p w14:paraId="455608D7" w14:textId="77777777" w:rsidR="00E7465C" w:rsidRDefault="00E7465C" w:rsidP="00C0481C">
      <w:pPr>
        <w:pStyle w:val="Title"/>
        <w:rPr>
          <w:sz w:val="44"/>
          <w:szCs w:val="44"/>
        </w:rPr>
      </w:pPr>
    </w:p>
    <w:p w14:paraId="18176440" w14:textId="77777777" w:rsidR="00E7465C" w:rsidRDefault="00E7465C">
      <w:pPr>
        <w:rPr>
          <w:rFonts w:asciiTheme="majorHAnsi" w:eastAsiaTheme="majorEastAsia" w:hAnsiTheme="majorHAnsi" w:cstheme="majorBidi"/>
          <w:spacing w:val="-10"/>
          <w:kern w:val="28"/>
          <w:sz w:val="44"/>
          <w:szCs w:val="44"/>
        </w:rPr>
      </w:pPr>
      <w:r>
        <w:rPr>
          <w:sz w:val="44"/>
          <w:szCs w:val="44"/>
        </w:rPr>
        <w:br w:type="page"/>
      </w:r>
    </w:p>
    <w:p w14:paraId="1EAD76B2" w14:textId="109DFD9F" w:rsidR="00377D61" w:rsidRDefault="00C0481C" w:rsidP="00C0481C">
      <w:pPr>
        <w:pStyle w:val="Title"/>
        <w:rPr>
          <w:sz w:val="44"/>
          <w:szCs w:val="44"/>
        </w:rPr>
      </w:pPr>
      <w:r w:rsidRPr="00C0481C">
        <w:rPr>
          <w:sz w:val="44"/>
          <w:szCs w:val="44"/>
        </w:rPr>
        <w:lastRenderedPageBreak/>
        <w:t xml:space="preserve">Correction for creel data and estimates of Lake Michigan interval sites </w:t>
      </w:r>
    </w:p>
    <w:p w14:paraId="6D4278DD" w14:textId="77777777" w:rsidR="001934B1" w:rsidRDefault="001934B1" w:rsidP="001934B1"/>
    <w:p w14:paraId="7A14DB28" w14:textId="77777777" w:rsidR="00CA5856" w:rsidRDefault="001934B1" w:rsidP="00CA5856">
      <w:r>
        <w:t>Zhenming Su</w:t>
      </w:r>
      <w:r w:rsidR="00C31136">
        <w:t xml:space="preserve">, </w:t>
      </w:r>
    </w:p>
    <w:p w14:paraId="0C5DDBCF" w14:textId="77777777" w:rsidR="00CA5856" w:rsidRDefault="00CA5856" w:rsidP="00CA5856">
      <w:r>
        <w:t xml:space="preserve">State-wide Angler Survey Program, </w:t>
      </w:r>
    </w:p>
    <w:p w14:paraId="0F04B35F" w14:textId="7A8646FA" w:rsidR="00CA5856" w:rsidRDefault="00CA5856" w:rsidP="00CA5856">
      <w:r>
        <w:t>Fisheries Division, MDNR</w:t>
      </w:r>
    </w:p>
    <w:p w14:paraId="5F47EC08" w14:textId="05C9103D" w:rsidR="00CA5856" w:rsidRDefault="00CA5856" w:rsidP="00CA5856">
      <w:r>
        <w:t>IFR, Ann Arbor</w:t>
      </w:r>
      <w:r w:rsidR="009D1A62">
        <w:t>, MI</w:t>
      </w:r>
    </w:p>
    <w:p w14:paraId="1A9AD62D" w14:textId="77777777" w:rsidR="009D1A62" w:rsidRDefault="009D1A62" w:rsidP="00CA5856"/>
    <w:p w14:paraId="3698711B" w14:textId="67F99A94" w:rsidR="001934B1" w:rsidRPr="001934B1" w:rsidRDefault="00C31136" w:rsidP="001934B1">
      <w:r>
        <w:t>January 8, 2026</w:t>
      </w:r>
    </w:p>
    <w:p w14:paraId="359D9F21" w14:textId="18E324CA" w:rsidR="00586CBE" w:rsidRDefault="00586CBE" w:rsidP="00586CBE">
      <w:pPr>
        <w:pStyle w:val="Heading1"/>
      </w:pPr>
      <w:r>
        <w:t>Introduction</w:t>
      </w:r>
    </w:p>
    <w:p w14:paraId="1A2BC582" w14:textId="0F34A629" w:rsidR="00381815" w:rsidRDefault="00381815" w:rsidP="00381815">
      <w:r>
        <w:t xml:space="preserve">In recent years, Mark </w:t>
      </w:r>
      <w:r w:rsidR="005D1A1E">
        <w:t xml:space="preserve">Vass </w:t>
      </w:r>
      <w:r>
        <w:t xml:space="preserve">and I </w:t>
      </w:r>
      <w:r w:rsidR="003F01E6">
        <w:t>have been</w:t>
      </w:r>
      <w:r>
        <w:t xml:space="preserve"> working on examining possible changes in the timing of fishing boats going out in the early morning caused by mussel invasion.</w:t>
      </w:r>
      <w:r w:rsidR="00CA5339">
        <w:t xml:space="preserve"> </w:t>
      </w:r>
      <w:r w:rsidR="00CA5339" w:rsidRPr="00CA5339">
        <w:t xml:space="preserve">Mussel invasion on Lake Michigan </w:t>
      </w:r>
      <w:r w:rsidR="00FD087F">
        <w:t>is</w:t>
      </w:r>
      <w:r w:rsidR="00CA5339" w:rsidRPr="00CA5339">
        <w:t xml:space="preserve"> the extensive colonization by zebra and quagga mussels, invasive species from Europe, which arrived via ship ballast water in the 1980s and have profoundly altered the ecosystem, impacting food webs, harming native species, clogging infrastructure, and affecting recreation by filtering vast amounts of plankton, leading to clearer but less productive waters and threatening fish like whitefish.</w:t>
      </w:r>
    </w:p>
    <w:p w14:paraId="17582D16" w14:textId="5BE4E780" w:rsidR="00381815" w:rsidRDefault="00381815" w:rsidP="00381815">
      <w:r>
        <w:t xml:space="preserve">During the process of comparing Lake Michigan fishing boat incoming and outgoing clerk interval count data for this purpose, I found that for </w:t>
      </w:r>
      <w:r w:rsidR="00C75E68">
        <w:t>32</w:t>
      </w:r>
      <w:r>
        <w:t xml:space="preserve"> site</w:t>
      </w:r>
      <w:r w:rsidR="00B85C45">
        <w:t>-</w:t>
      </w:r>
      <w:r>
        <w:t xml:space="preserve">years, the interval counts were recorded as instantaneous counts (see the definition below and also see </w:t>
      </w:r>
      <w:r w:rsidR="00ED15D6">
        <w:t>Su and Liu 2025</w:t>
      </w:r>
      <w:r>
        <w:t xml:space="preserve">). This resulted in great </w:t>
      </w:r>
      <w:r w:rsidR="0080788C">
        <w:t>underestimation</w:t>
      </w:r>
      <w:r>
        <w:t xml:space="preserve"> of the effort, harvest</w:t>
      </w:r>
      <w:r w:rsidR="00855C33">
        <w:t>,</w:t>
      </w:r>
      <w:r>
        <w:t xml:space="preserve"> and catch for these instances. The affected sites include MANISTEE (128) from 2000 to 2024 and ONEKAMA (127) from 2015 to 2024, and other sites in years from 2009 to 2019 (see the table below).</w:t>
      </w:r>
    </w:p>
    <w:p w14:paraId="516AF16D" w14:textId="6AF7BD2B" w:rsidR="00C0481C" w:rsidRDefault="00381815" w:rsidP="00381815">
      <w:r>
        <w:t xml:space="preserve">The implication is that we need to correct both the creel data and correct the estimates for these cases. I have made the correction of the data at my end, and re-run the estimates for these cases. I </w:t>
      </w:r>
      <w:r w:rsidR="00460367">
        <w:t>have</w:t>
      </w:r>
      <w:r>
        <w:t xml:space="preserve"> update</w:t>
      </w:r>
      <w:r w:rsidR="00460367">
        <w:t>d</w:t>
      </w:r>
      <w:r>
        <w:t xml:space="preserve"> the creel estimate database. </w:t>
      </w:r>
      <w:r w:rsidR="00460367">
        <w:t xml:space="preserve">This writing </w:t>
      </w:r>
      <w:r w:rsidR="00510454">
        <w:t xml:space="preserve">provides </w:t>
      </w:r>
      <w:r w:rsidR="00290751">
        <w:t>the results of the correction</w:t>
      </w:r>
      <w:r>
        <w:t>.</w:t>
      </w:r>
    </w:p>
    <w:p w14:paraId="1049D3A5" w14:textId="7B4A62C6" w:rsidR="009B4AE7" w:rsidRDefault="007A3AFB" w:rsidP="00FB6611">
      <w:pPr>
        <w:pStyle w:val="Heading1"/>
      </w:pPr>
      <w:r>
        <w:lastRenderedPageBreak/>
        <w:t>Methods</w:t>
      </w:r>
    </w:p>
    <w:p w14:paraId="25E98BF2" w14:textId="101789F5" w:rsidR="007A3AFB" w:rsidRDefault="00427E72" w:rsidP="00381815">
      <w:r>
        <w:t xml:space="preserve">Two types of count methods have been used in the creel surveys of the Michigan’s recreational fisheries. </w:t>
      </w:r>
      <w:r w:rsidR="0010367D">
        <w:t xml:space="preserve">The first type is </w:t>
      </w:r>
      <w:r w:rsidR="009A01DC" w:rsidRPr="009A01DC">
        <w:t xml:space="preserve">referred to as </w:t>
      </w:r>
      <w:r w:rsidR="0047536F">
        <w:t>roving</w:t>
      </w:r>
      <w:r w:rsidR="009A01DC" w:rsidRPr="009A01DC">
        <w:t xml:space="preserve"> counts, which are counts of angling units (e.g., shore anglers, fishing boats) that are actively fishing in the survey area (e.g., along the shore, on the lake)</w:t>
      </w:r>
      <w:r w:rsidR="00EA7B2C">
        <w:t xml:space="preserve">. </w:t>
      </w:r>
      <w:r w:rsidR="005E72E8">
        <w:t xml:space="preserve">This type of count </w:t>
      </w:r>
      <w:r w:rsidR="00ED2E9C">
        <w:t>is</w:t>
      </w:r>
      <w:r w:rsidR="005E72E8">
        <w:t xml:space="preserve"> also called </w:t>
      </w:r>
      <w:r w:rsidR="00B8080A">
        <w:t xml:space="preserve">instantaneous or progressive counts. </w:t>
      </w:r>
      <w:r w:rsidR="00C2633A">
        <w:t xml:space="preserve">This count method is a general count method and can be used </w:t>
      </w:r>
      <w:r w:rsidR="00ED2E9C">
        <w:t xml:space="preserve">for all fishing modes. </w:t>
      </w:r>
      <w:r w:rsidR="008B7898" w:rsidRPr="008B7898">
        <w:t xml:space="preserve">The other type </w:t>
      </w:r>
      <w:r w:rsidR="008B7898">
        <w:t>is called interval counts</w:t>
      </w:r>
      <w:r w:rsidR="00297E9B">
        <w:t xml:space="preserve">. </w:t>
      </w:r>
      <w:r w:rsidR="001477C6" w:rsidRPr="003D0914">
        <w:t>Interval</w:t>
      </w:r>
      <w:r w:rsidR="001477C6">
        <w:t xml:space="preserve"> </w:t>
      </w:r>
      <w:r w:rsidR="001477C6" w:rsidRPr="003D0914">
        <w:t>count</w:t>
      </w:r>
      <w:r w:rsidR="001477C6">
        <w:t>s</w:t>
      </w:r>
      <w:r w:rsidR="001477C6" w:rsidRPr="003D0914">
        <w:t xml:space="preserve"> </w:t>
      </w:r>
      <w:r w:rsidR="00C831B9" w:rsidRPr="00C831B9">
        <w:t xml:space="preserve">are counts of fishing boats that are entering or returning from the fishing area at an access site. </w:t>
      </w:r>
      <w:r w:rsidR="003D0914" w:rsidRPr="003D0914">
        <w:t xml:space="preserve">Only </w:t>
      </w:r>
      <w:r w:rsidR="00425B53">
        <w:t xml:space="preserve">15 </w:t>
      </w:r>
      <w:r w:rsidR="003D0914" w:rsidRPr="003D0914">
        <w:t xml:space="preserve">sites in Lake Michigan use interval counts. Other </w:t>
      </w:r>
      <w:r w:rsidR="00C21A4C">
        <w:t xml:space="preserve">Great Lakes </w:t>
      </w:r>
      <w:r w:rsidR="003D0914" w:rsidRPr="003D0914">
        <w:t>sites use roving counts. These two count types produce counts of different natures and estimates produced by them are quite different</w:t>
      </w:r>
      <w:r w:rsidR="00F135C0">
        <w:t xml:space="preserve"> (</w:t>
      </w:r>
      <w:r w:rsidR="004E5A3C">
        <w:t xml:space="preserve">Lockwood et al. 1999; </w:t>
      </w:r>
      <w:r w:rsidR="00F135C0">
        <w:t>Su and Liu 2025)</w:t>
      </w:r>
      <w:r w:rsidR="003D0914" w:rsidRPr="003D0914">
        <w:t>.</w:t>
      </w:r>
    </w:p>
    <w:p w14:paraId="0C00D90C" w14:textId="37F39A81" w:rsidR="0057432D" w:rsidRDefault="00B319DB" w:rsidP="00381815">
      <w:r>
        <w:t>Lake Michigan interval count sites</w:t>
      </w:r>
      <w:r w:rsidR="009B7975">
        <w:t xml:space="preserve"> are </w:t>
      </w:r>
      <w:r w:rsidR="002773F3">
        <w:t xml:space="preserve">listed in the following </w:t>
      </w:r>
      <w:r w:rsidR="00804CF8">
        <w:t>table,</w:t>
      </w:r>
      <w:r w:rsidR="002773F3">
        <w:t xml:space="preserve"> and the count duration is 30 minutes.</w:t>
      </w:r>
    </w:p>
    <w:p w14:paraId="57DAC375" w14:textId="799DCD1B" w:rsidR="002773F3" w:rsidRDefault="002773F3" w:rsidP="00381815">
      <w:r>
        <w:t>Table 1. List of the interval count sites in Lake Michigan.</w:t>
      </w:r>
    </w:p>
    <w:tbl>
      <w:tblPr>
        <w:tblW w:w="8900" w:type="dxa"/>
        <w:tblLook w:val="04A0" w:firstRow="1" w:lastRow="0" w:firstColumn="1" w:lastColumn="0" w:noHBand="0" w:noVBand="1"/>
      </w:tblPr>
      <w:tblGrid>
        <w:gridCol w:w="1039"/>
        <w:gridCol w:w="942"/>
        <w:gridCol w:w="949"/>
        <w:gridCol w:w="1383"/>
        <w:gridCol w:w="3631"/>
        <w:gridCol w:w="956"/>
      </w:tblGrid>
      <w:tr w:rsidR="004939BB" w:rsidRPr="004939BB" w14:paraId="709DA4E6" w14:textId="77777777" w:rsidTr="004939BB">
        <w:trPr>
          <w:trHeight w:val="300"/>
        </w:trPr>
        <w:tc>
          <w:tcPr>
            <w:tcW w:w="960" w:type="dxa"/>
            <w:tcBorders>
              <w:top w:val="single" w:sz="8" w:space="0" w:color="000000"/>
              <w:left w:val="single" w:sz="4" w:space="0" w:color="000000"/>
              <w:bottom w:val="single" w:sz="8" w:space="0" w:color="000000"/>
              <w:right w:val="single" w:sz="8" w:space="0" w:color="000000"/>
            </w:tcBorders>
            <w:shd w:val="clear" w:color="000000" w:fill="C0C0C0"/>
            <w:vAlign w:val="center"/>
            <w:hideMark/>
          </w:tcPr>
          <w:p w14:paraId="56099012"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P_CODE</w:t>
            </w:r>
          </w:p>
        </w:tc>
        <w:tc>
          <w:tcPr>
            <w:tcW w:w="960" w:type="dxa"/>
            <w:tcBorders>
              <w:top w:val="single" w:sz="8" w:space="0" w:color="000000"/>
              <w:left w:val="nil"/>
              <w:bottom w:val="single" w:sz="8" w:space="0" w:color="000000"/>
              <w:right w:val="single" w:sz="8" w:space="0" w:color="000000"/>
            </w:tcBorders>
            <w:shd w:val="clear" w:color="000000" w:fill="C0C0C0"/>
            <w:vAlign w:val="center"/>
            <w:hideMark/>
          </w:tcPr>
          <w:p w14:paraId="47E8E91E"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SITE</w:t>
            </w:r>
          </w:p>
        </w:tc>
        <w:tc>
          <w:tcPr>
            <w:tcW w:w="960" w:type="dxa"/>
            <w:tcBorders>
              <w:top w:val="single" w:sz="8" w:space="0" w:color="000000"/>
              <w:left w:val="nil"/>
              <w:bottom w:val="single" w:sz="8" w:space="0" w:color="000000"/>
              <w:right w:val="single" w:sz="8" w:space="0" w:color="000000"/>
            </w:tcBorders>
            <w:shd w:val="clear" w:color="000000" w:fill="C0C0C0"/>
            <w:vAlign w:val="center"/>
            <w:hideMark/>
          </w:tcPr>
          <w:p w14:paraId="4D43F0ED"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LAKE</w:t>
            </w:r>
          </w:p>
        </w:tc>
        <w:tc>
          <w:tcPr>
            <w:tcW w:w="1300" w:type="dxa"/>
            <w:tcBorders>
              <w:top w:val="single" w:sz="8" w:space="0" w:color="000000"/>
              <w:left w:val="nil"/>
              <w:bottom w:val="single" w:sz="8" w:space="0" w:color="000000"/>
              <w:right w:val="single" w:sz="8" w:space="0" w:color="000000"/>
            </w:tcBorders>
            <w:shd w:val="clear" w:color="000000" w:fill="C0C0C0"/>
            <w:vAlign w:val="center"/>
            <w:hideMark/>
          </w:tcPr>
          <w:p w14:paraId="427E8372"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COUNTY</w:t>
            </w:r>
          </w:p>
        </w:tc>
        <w:tc>
          <w:tcPr>
            <w:tcW w:w="3760" w:type="dxa"/>
            <w:tcBorders>
              <w:top w:val="single" w:sz="8" w:space="0" w:color="000000"/>
              <w:left w:val="nil"/>
              <w:bottom w:val="single" w:sz="8" w:space="0" w:color="000000"/>
              <w:right w:val="single" w:sz="8" w:space="0" w:color="000000"/>
            </w:tcBorders>
            <w:shd w:val="clear" w:color="000000" w:fill="C0C0C0"/>
            <w:vAlign w:val="center"/>
            <w:hideMark/>
          </w:tcPr>
          <w:p w14:paraId="0A8593F8"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PORT</w:t>
            </w:r>
          </w:p>
        </w:tc>
        <w:tc>
          <w:tcPr>
            <w:tcW w:w="960" w:type="dxa"/>
            <w:tcBorders>
              <w:top w:val="single" w:sz="8" w:space="0" w:color="000000"/>
              <w:left w:val="nil"/>
              <w:bottom w:val="single" w:sz="8" w:space="0" w:color="000000"/>
              <w:right w:val="single" w:sz="8" w:space="0" w:color="000000"/>
            </w:tcBorders>
            <w:shd w:val="clear" w:color="000000" w:fill="C0C0C0"/>
            <w:vAlign w:val="center"/>
            <w:hideMark/>
          </w:tcPr>
          <w:p w14:paraId="418A459E" w14:textId="77777777" w:rsidR="004939BB" w:rsidRPr="004939BB" w:rsidRDefault="004939BB" w:rsidP="004939BB">
            <w:pPr>
              <w:spacing w:after="0" w:line="240" w:lineRule="auto"/>
              <w:jc w:val="center"/>
              <w:rPr>
                <w:rFonts w:ascii="Arial" w:eastAsia="Times New Roman" w:hAnsi="Arial" w:cs="Arial"/>
                <w:b/>
                <w:bCs/>
                <w:color w:val="000000"/>
                <w:kern w:val="0"/>
                <w:sz w:val="20"/>
                <w:szCs w:val="20"/>
                <w14:ligatures w14:val="none"/>
              </w:rPr>
            </w:pPr>
            <w:r w:rsidRPr="004939BB">
              <w:rPr>
                <w:rFonts w:ascii="Arial" w:eastAsia="Times New Roman" w:hAnsi="Arial" w:cs="Arial"/>
                <w:b/>
                <w:bCs/>
                <w:color w:val="000000"/>
                <w:kern w:val="0"/>
                <w:sz w:val="20"/>
                <w:szCs w:val="20"/>
                <w14:ligatures w14:val="none"/>
              </w:rPr>
              <w:t>STATD</w:t>
            </w:r>
          </w:p>
        </w:tc>
      </w:tr>
      <w:tr w:rsidR="004939BB" w:rsidRPr="004939BB" w14:paraId="78B8BFB0" w14:textId="77777777" w:rsidTr="004939BB">
        <w:trPr>
          <w:trHeight w:val="288"/>
        </w:trPr>
        <w:tc>
          <w:tcPr>
            <w:tcW w:w="960" w:type="dxa"/>
            <w:tcBorders>
              <w:top w:val="single" w:sz="8" w:space="0" w:color="D0D7E5"/>
              <w:left w:val="single" w:sz="4" w:space="0" w:color="000000"/>
              <w:bottom w:val="single" w:sz="8" w:space="0" w:color="D0D7E5"/>
              <w:right w:val="single" w:sz="8" w:space="0" w:color="D0D7E5"/>
            </w:tcBorders>
            <w:shd w:val="clear" w:color="000000" w:fill="FFFFFF"/>
            <w:vAlign w:val="center"/>
            <w:hideMark/>
          </w:tcPr>
          <w:p w14:paraId="6ACBF7F9"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122</w:t>
            </w:r>
          </w:p>
        </w:tc>
        <w:tc>
          <w:tcPr>
            <w:tcW w:w="960" w:type="dxa"/>
            <w:tcBorders>
              <w:top w:val="single" w:sz="8" w:space="0" w:color="D0D7E5"/>
              <w:left w:val="nil"/>
              <w:bottom w:val="single" w:sz="8" w:space="0" w:color="D0D7E5"/>
              <w:right w:val="single" w:sz="8" w:space="0" w:color="D0D7E5"/>
            </w:tcBorders>
            <w:shd w:val="clear" w:color="000000" w:fill="FFFFFF"/>
            <w:vAlign w:val="center"/>
            <w:hideMark/>
          </w:tcPr>
          <w:p w14:paraId="2DF5055E"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122</w:t>
            </w:r>
          </w:p>
        </w:tc>
        <w:tc>
          <w:tcPr>
            <w:tcW w:w="960" w:type="dxa"/>
            <w:tcBorders>
              <w:top w:val="single" w:sz="8" w:space="0" w:color="D0D7E5"/>
              <w:left w:val="nil"/>
              <w:bottom w:val="single" w:sz="8" w:space="0" w:color="D0D7E5"/>
              <w:right w:val="single" w:sz="8" w:space="0" w:color="D0D7E5"/>
            </w:tcBorders>
            <w:shd w:val="clear" w:color="000000" w:fill="FFFFFF"/>
            <w:vAlign w:val="center"/>
            <w:hideMark/>
          </w:tcPr>
          <w:p w14:paraId="2BDBAF02"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single" w:sz="8" w:space="0" w:color="D0D7E5"/>
              <w:left w:val="nil"/>
              <w:bottom w:val="single" w:sz="8" w:space="0" w:color="D0D7E5"/>
              <w:right w:val="single" w:sz="8" w:space="0" w:color="D0D7E5"/>
            </w:tcBorders>
            <w:shd w:val="clear" w:color="000000" w:fill="FFFFFF"/>
            <w:vAlign w:val="center"/>
            <w:hideMark/>
          </w:tcPr>
          <w:p w14:paraId="25D59A9F"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BENZIE</w:t>
            </w:r>
          </w:p>
        </w:tc>
        <w:tc>
          <w:tcPr>
            <w:tcW w:w="3760" w:type="dxa"/>
            <w:tcBorders>
              <w:top w:val="single" w:sz="8" w:space="0" w:color="D0D7E5"/>
              <w:left w:val="nil"/>
              <w:bottom w:val="single" w:sz="8" w:space="0" w:color="D0D7E5"/>
              <w:right w:val="single" w:sz="8" w:space="0" w:color="D0D7E5"/>
            </w:tcBorders>
            <w:shd w:val="clear" w:color="000000" w:fill="FFFFFF"/>
            <w:vAlign w:val="center"/>
            <w:hideMark/>
          </w:tcPr>
          <w:p w14:paraId="0E9996C3"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PLATTE BAY PLATTE RIVER TO WEIR</w:t>
            </w:r>
          </w:p>
        </w:tc>
        <w:tc>
          <w:tcPr>
            <w:tcW w:w="960" w:type="dxa"/>
            <w:tcBorders>
              <w:top w:val="single" w:sz="8" w:space="0" w:color="D0D7E5"/>
              <w:left w:val="nil"/>
              <w:bottom w:val="single" w:sz="8" w:space="0" w:color="D0D7E5"/>
              <w:right w:val="single" w:sz="8" w:space="0" w:color="D0D7E5"/>
            </w:tcBorders>
            <w:shd w:val="clear" w:color="000000" w:fill="FFFFFF"/>
            <w:vAlign w:val="center"/>
            <w:hideMark/>
          </w:tcPr>
          <w:p w14:paraId="353977E1"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6F1798FD"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629EB1AE"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124</w:t>
            </w:r>
          </w:p>
        </w:tc>
        <w:tc>
          <w:tcPr>
            <w:tcW w:w="960" w:type="dxa"/>
            <w:tcBorders>
              <w:top w:val="nil"/>
              <w:left w:val="nil"/>
              <w:bottom w:val="single" w:sz="8" w:space="0" w:color="D0D7E5"/>
              <w:right w:val="single" w:sz="8" w:space="0" w:color="D0D7E5"/>
            </w:tcBorders>
            <w:shd w:val="clear" w:color="000000" w:fill="FFFFFF"/>
            <w:vAlign w:val="center"/>
            <w:hideMark/>
          </w:tcPr>
          <w:p w14:paraId="7D134C08"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124</w:t>
            </w:r>
          </w:p>
        </w:tc>
        <w:tc>
          <w:tcPr>
            <w:tcW w:w="960" w:type="dxa"/>
            <w:tcBorders>
              <w:top w:val="nil"/>
              <w:left w:val="nil"/>
              <w:bottom w:val="single" w:sz="8" w:space="0" w:color="D0D7E5"/>
              <w:right w:val="single" w:sz="8" w:space="0" w:color="D0D7E5"/>
            </w:tcBorders>
            <w:shd w:val="clear" w:color="000000" w:fill="FFFFFF"/>
            <w:vAlign w:val="center"/>
            <w:hideMark/>
          </w:tcPr>
          <w:p w14:paraId="6858B75B"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2E7EFFFE"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BENZIE</w:t>
            </w:r>
          </w:p>
        </w:tc>
        <w:tc>
          <w:tcPr>
            <w:tcW w:w="3760" w:type="dxa"/>
            <w:tcBorders>
              <w:top w:val="nil"/>
              <w:left w:val="nil"/>
              <w:bottom w:val="single" w:sz="8" w:space="0" w:color="D0D7E5"/>
              <w:right w:val="single" w:sz="8" w:space="0" w:color="D0D7E5"/>
            </w:tcBorders>
            <w:shd w:val="clear" w:color="000000" w:fill="FFFFFF"/>
            <w:vAlign w:val="center"/>
            <w:hideMark/>
          </w:tcPr>
          <w:p w14:paraId="592F7642"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FRANKFORT-ELBERTA</w:t>
            </w:r>
          </w:p>
        </w:tc>
        <w:tc>
          <w:tcPr>
            <w:tcW w:w="960" w:type="dxa"/>
            <w:tcBorders>
              <w:top w:val="nil"/>
              <w:left w:val="nil"/>
              <w:bottom w:val="single" w:sz="8" w:space="0" w:color="D0D7E5"/>
              <w:right w:val="single" w:sz="8" w:space="0" w:color="D0D7E5"/>
            </w:tcBorders>
            <w:shd w:val="clear" w:color="000000" w:fill="FFFFFF"/>
            <w:vAlign w:val="center"/>
            <w:hideMark/>
          </w:tcPr>
          <w:p w14:paraId="0CD8AAA8"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MM5</w:t>
            </w:r>
          </w:p>
        </w:tc>
      </w:tr>
      <w:tr w:rsidR="004939BB" w:rsidRPr="004939BB" w14:paraId="6746F11C"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77551752"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126</w:t>
            </w:r>
          </w:p>
        </w:tc>
        <w:tc>
          <w:tcPr>
            <w:tcW w:w="960" w:type="dxa"/>
            <w:tcBorders>
              <w:top w:val="nil"/>
              <w:left w:val="nil"/>
              <w:bottom w:val="single" w:sz="8" w:space="0" w:color="D0D7E5"/>
              <w:right w:val="single" w:sz="8" w:space="0" w:color="D0D7E5"/>
            </w:tcBorders>
            <w:shd w:val="clear" w:color="000000" w:fill="FFFFFF"/>
            <w:vAlign w:val="center"/>
            <w:hideMark/>
          </w:tcPr>
          <w:p w14:paraId="166C96E8"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126</w:t>
            </w:r>
          </w:p>
        </w:tc>
        <w:tc>
          <w:tcPr>
            <w:tcW w:w="960" w:type="dxa"/>
            <w:tcBorders>
              <w:top w:val="nil"/>
              <w:left w:val="nil"/>
              <w:bottom w:val="single" w:sz="8" w:space="0" w:color="D0D7E5"/>
              <w:right w:val="single" w:sz="8" w:space="0" w:color="D0D7E5"/>
            </w:tcBorders>
            <w:shd w:val="clear" w:color="000000" w:fill="FFFFFF"/>
            <w:vAlign w:val="center"/>
            <w:hideMark/>
          </w:tcPr>
          <w:p w14:paraId="5EE60E55"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3AC0BABB"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MANISTEE</w:t>
            </w:r>
          </w:p>
        </w:tc>
        <w:tc>
          <w:tcPr>
            <w:tcW w:w="3760" w:type="dxa"/>
            <w:tcBorders>
              <w:top w:val="nil"/>
              <w:left w:val="nil"/>
              <w:bottom w:val="single" w:sz="8" w:space="0" w:color="D0D7E5"/>
              <w:right w:val="single" w:sz="8" w:space="0" w:color="D0D7E5"/>
            </w:tcBorders>
            <w:shd w:val="clear" w:color="000000" w:fill="FFFFFF"/>
            <w:vAlign w:val="center"/>
            <w:hideMark/>
          </w:tcPr>
          <w:p w14:paraId="0EC8685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ARCADIA</w:t>
            </w:r>
          </w:p>
        </w:tc>
        <w:tc>
          <w:tcPr>
            <w:tcW w:w="960" w:type="dxa"/>
            <w:tcBorders>
              <w:top w:val="nil"/>
              <w:left w:val="nil"/>
              <w:bottom w:val="single" w:sz="8" w:space="0" w:color="D0D7E5"/>
              <w:right w:val="single" w:sz="8" w:space="0" w:color="D0D7E5"/>
            </w:tcBorders>
            <w:shd w:val="clear" w:color="000000" w:fill="FFFFFF"/>
            <w:vAlign w:val="center"/>
            <w:hideMark/>
          </w:tcPr>
          <w:p w14:paraId="39575AE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115ECE75"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279CAAEC"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127</w:t>
            </w:r>
          </w:p>
        </w:tc>
        <w:tc>
          <w:tcPr>
            <w:tcW w:w="960" w:type="dxa"/>
            <w:tcBorders>
              <w:top w:val="nil"/>
              <w:left w:val="nil"/>
              <w:bottom w:val="single" w:sz="8" w:space="0" w:color="D0D7E5"/>
              <w:right w:val="single" w:sz="8" w:space="0" w:color="D0D7E5"/>
            </w:tcBorders>
            <w:shd w:val="clear" w:color="000000" w:fill="FFFFFF"/>
            <w:vAlign w:val="center"/>
            <w:hideMark/>
          </w:tcPr>
          <w:p w14:paraId="4055DADA"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127</w:t>
            </w:r>
          </w:p>
        </w:tc>
        <w:tc>
          <w:tcPr>
            <w:tcW w:w="960" w:type="dxa"/>
            <w:tcBorders>
              <w:top w:val="nil"/>
              <w:left w:val="nil"/>
              <w:bottom w:val="single" w:sz="8" w:space="0" w:color="D0D7E5"/>
              <w:right w:val="single" w:sz="8" w:space="0" w:color="D0D7E5"/>
            </w:tcBorders>
            <w:shd w:val="clear" w:color="000000" w:fill="FFFFFF"/>
            <w:vAlign w:val="center"/>
            <w:hideMark/>
          </w:tcPr>
          <w:p w14:paraId="38B9C319"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497E711F"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MANISTEE</w:t>
            </w:r>
          </w:p>
        </w:tc>
        <w:tc>
          <w:tcPr>
            <w:tcW w:w="3760" w:type="dxa"/>
            <w:tcBorders>
              <w:top w:val="nil"/>
              <w:left w:val="nil"/>
              <w:bottom w:val="single" w:sz="8" w:space="0" w:color="D0D7E5"/>
              <w:right w:val="single" w:sz="8" w:space="0" w:color="D0D7E5"/>
            </w:tcBorders>
            <w:shd w:val="clear" w:color="000000" w:fill="FFFFFF"/>
            <w:vAlign w:val="center"/>
            <w:hideMark/>
          </w:tcPr>
          <w:p w14:paraId="12C6805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PORTAGE LAKE-ONEKAMA</w:t>
            </w:r>
          </w:p>
        </w:tc>
        <w:tc>
          <w:tcPr>
            <w:tcW w:w="960" w:type="dxa"/>
            <w:tcBorders>
              <w:top w:val="nil"/>
              <w:left w:val="nil"/>
              <w:bottom w:val="single" w:sz="8" w:space="0" w:color="D0D7E5"/>
              <w:right w:val="single" w:sz="8" w:space="0" w:color="D0D7E5"/>
            </w:tcBorders>
            <w:shd w:val="clear" w:color="000000" w:fill="FFFFFF"/>
            <w:vAlign w:val="center"/>
            <w:hideMark/>
          </w:tcPr>
          <w:p w14:paraId="6436476B"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0AE04941"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7D231845"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128</w:t>
            </w:r>
          </w:p>
        </w:tc>
        <w:tc>
          <w:tcPr>
            <w:tcW w:w="960" w:type="dxa"/>
            <w:tcBorders>
              <w:top w:val="nil"/>
              <w:left w:val="nil"/>
              <w:bottom w:val="single" w:sz="8" w:space="0" w:color="D0D7E5"/>
              <w:right w:val="single" w:sz="8" w:space="0" w:color="D0D7E5"/>
            </w:tcBorders>
            <w:shd w:val="clear" w:color="000000" w:fill="FFFFFF"/>
            <w:vAlign w:val="center"/>
            <w:hideMark/>
          </w:tcPr>
          <w:p w14:paraId="466710FE"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128</w:t>
            </w:r>
          </w:p>
        </w:tc>
        <w:tc>
          <w:tcPr>
            <w:tcW w:w="960" w:type="dxa"/>
            <w:tcBorders>
              <w:top w:val="nil"/>
              <w:left w:val="nil"/>
              <w:bottom w:val="single" w:sz="8" w:space="0" w:color="D0D7E5"/>
              <w:right w:val="single" w:sz="8" w:space="0" w:color="D0D7E5"/>
            </w:tcBorders>
            <w:shd w:val="clear" w:color="000000" w:fill="FFFFFF"/>
            <w:vAlign w:val="center"/>
            <w:hideMark/>
          </w:tcPr>
          <w:p w14:paraId="7B03B8E9"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58D9BE4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MANISTEE</w:t>
            </w:r>
          </w:p>
        </w:tc>
        <w:tc>
          <w:tcPr>
            <w:tcW w:w="3760" w:type="dxa"/>
            <w:tcBorders>
              <w:top w:val="nil"/>
              <w:left w:val="nil"/>
              <w:bottom w:val="single" w:sz="8" w:space="0" w:color="D0D7E5"/>
              <w:right w:val="single" w:sz="8" w:space="0" w:color="D0D7E5"/>
            </w:tcBorders>
            <w:shd w:val="clear" w:color="000000" w:fill="FFFFFF"/>
            <w:vAlign w:val="center"/>
            <w:hideMark/>
          </w:tcPr>
          <w:p w14:paraId="3465788B"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MANISTEE</w:t>
            </w:r>
          </w:p>
        </w:tc>
        <w:tc>
          <w:tcPr>
            <w:tcW w:w="960" w:type="dxa"/>
            <w:tcBorders>
              <w:top w:val="nil"/>
              <w:left w:val="nil"/>
              <w:bottom w:val="single" w:sz="8" w:space="0" w:color="D0D7E5"/>
              <w:right w:val="single" w:sz="8" w:space="0" w:color="D0D7E5"/>
            </w:tcBorders>
            <w:shd w:val="clear" w:color="000000" w:fill="FFFFFF"/>
            <w:vAlign w:val="center"/>
            <w:hideMark/>
          </w:tcPr>
          <w:p w14:paraId="33CE42AA"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423B946B"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5966FFC1"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134</w:t>
            </w:r>
          </w:p>
        </w:tc>
        <w:tc>
          <w:tcPr>
            <w:tcW w:w="960" w:type="dxa"/>
            <w:tcBorders>
              <w:top w:val="nil"/>
              <w:left w:val="nil"/>
              <w:bottom w:val="single" w:sz="8" w:space="0" w:color="D0D7E5"/>
              <w:right w:val="single" w:sz="8" w:space="0" w:color="D0D7E5"/>
            </w:tcBorders>
            <w:shd w:val="clear" w:color="000000" w:fill="FFFFFF"/>
            <w:vAlign w:val="center"/>
            <w:hideMark/>
          </w:tcPr>
          <w:p w14:paraId="5F6E7158"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134</w:t>
            </w:r>
          </w:p>
        </w:tc>
        <w:tc>
          <w:tcPr>
            <w:tcW w:w="960" w:type="dxa"/>
            <w:tcBorders>
              <w:top w:val="nil"/>
              <w:left w:val="nil"/>
              <w:bottom w:val="single" w:sz="8" w:space="0" w:color="D0D7E5"/>
              <w:right w:val="single" w:sz="8" w:space="0" w:color="D0D7E5"/>
            </w:tcBorders>
            <w:shd w:val="clear" w:color="000000" w:fill="FFFFFF"/>
            <w:vAlign w:val="center"/>
            <w:hideMark/>
          </w:tcPr>
          <w:p w14:paraId="2AFF1BD4"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17DB6C3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MASON</w:t>
            </w:r>
          </w:p>
        </w:tc>
        <w:tc>
          <w:tcPr>
            <w:tcW w:w="3760" w:type="dxa"/>
            <w:tcBorders>
              <w:top w:val="nil"/>
              <w:left w:val="nil"/>
              <w:bottom w:val="single" w:sz="8" w:space="0" w:color="D0D7E5"/>
              <w:right w:val="single" w:sz="8" w:space="0" w:color="D0D7E5"/>
            </w:tcBorders>
            <w:shd w:val="clear" w:color="000000" w:fill="FFFFFF"/>
            <w:vAlign w:val="center"/>
            <w:hideMark/>
          </w:tcPr>
          <w:p w14:paraId="57D2FF13"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LUDINGTON</w:t>
            </w:r>
          </w:p>
        </w:tc>
        <w:tc>
          <w:tcPr>
            <w:tcW w:w="960" w:type="dxa"/>
            <w:tcBorders>
              <w:top w:val="nil"/>
              <w:left w:val="nil"/>
              <w:bottom w:val="single" w:sz="8" w:space="0" w:color="D0D7E5"/>
              <w:right w:val="single" w:sz="8" w:space="0" w:color="D0D7E5"/>
            </w:tcBorders>
            <w:shd w:val="clear" w:color="000000" w:fill="FFFFFF"/>
            <w:vAlign w:val="center"/>
            <w:hideMark/>
          </w:tcPr>
          <w:p w14:paraId="5490633A"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4C0CC2C6"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02B99960"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139</w:t>
            </w:r>
          </w:p>
        </w:tc>
        <w:tc>
          <w:tcPr>
            <w:tcW w:w="960" w:type="dxa"/>
            <w:tcBorders>
              <w:top w:val="nil"/>
              <w:left w:val="nil"/>
              <w:bottom w:val="single" w:sz="8" w:space="0" w:color="D0D7E5"/>
              <w:right w:val="single" w:sz="8" w:space="0" w:color="D0D7E5"/>
            </w:tcBorders>
            <w:shd w:val="clear" w:color="000000" w:fill="FFFFFF"/>
            <w:vAlign w:val="center"/>
            <w:hideMark/>
          </w:tcPr>
          <w:p w14:paraId="253DBCD0"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139</w:t>
            </w:r>
          </w:p>
        </w:tc>
        <w:tc>
          <w:tcPr>
            <w:tcW w:w="960" w:type="dxa"/>
            <w:tcBorders>
              <w:top w:val="nil"/>
              <w:left w:val="nil"/>
              <w:bottom w:val="single" w:sz="8" w:space="0" w:color="D0D7E5"/>
              <w:right w:val="single" w:sz="8" w:space="0" w:color="D0D7E5"/>
            </w:tcBorders>
            <w:shd w:val="clear" w:color="000000" w:fill="FFFFFF"/>
            <w:vAlign w:val="center"/>
            <w:hideMark/>
          </w:tcPr>
          <w:p w14:paraId="4C812F3C"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12FE0012"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OCEANA</w:t>
            </w:r>
          </w:p>
        </w:tc>
        <w:tc>
          <w:tcPr>
            <w:tcW w:w="3760" w:type="dxa"/>
            <w:tcBorders>
              <w:top w:val="nil"/>
              <w:left w:val="nil"/>
              <w:bottom w:val="single" w:sz="8" w:space="0" w:color="D0D7E5"/>
              <w:right w:val="single" w:sz="8" w:space="0" w:color="D0D7E5"/>
            </w:tcBorders>
            <w:shd w:val="clear" w:color="000000" w:fill="FFFFFF"/>
            <w:vAlign w:val="center"/>
            <w:hideMark/>
          </w:tcPr>
          <w:p w14:paraId="35555BE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PENTWATER</w:t>
            </w:r>
          </w:p>
        </w:tc>
        <w:tc>
          <w:tcPr>
            <w:tcW w:w="960" w:type="dxa"/>
            <w:tcBorders>
              <w:top w:val="nil"/>
              <w:left w:val="nil"/>
              <w:bottom w:val="single" w:sz="8" w:space="0" w:color="D0D7E5"/>
              <w:right w:val="single" w:sz="8" w:space="0" w:color="D0D7E5"/>
            </w:tcBorders>
            <w:shd w:val="clear" w:color="000000" w:fill="FFFFFF"/>
            <w:vAlign w:val="center"/>
            <w:hideMark/>
          </w:tcPr>
          <w:p w14:paraId="26B36A9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MM6</w:t>
            </w:r>
          </w:p>
        </w:tc>
      </w:tr>
      <w:tr w:rsidR="004939BB" w:rsidRPr="004939BB" w14:paraId="4DA6B073"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20990E4F"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149</w:t>
            </w:r>
          </w:p>
        </w:tc>
        <w:tc>
          <w:tcPr>
            <w:tcW w:w="960" w:type="dxa"/>
            <w:tcBorders>
              <w:top w:val="nil"/>
              <w:left w:val="nil"/>
              <w:bottom w:val="single" w:sz="8" w:space="0" w:color="D0D7E5"/>
              <w:right w:val="single" w:sz="8" w:space="0" w:color="D0D7E5"/>
            </w:tcBorders>
            <w:shd w:val="clear" w:color="000000" w:fill="FFFFFF"/>
            <w:vAlign w:val="center"/>
            <w:hideMark/>
          </w:tcPr>
          <w:p w14:paraId="2AC6A127"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149</w:t>
            </w:r>
          </w:p>
        </w:tc>
        <w:tc>
          <w:tcPr>
            <w:tcW w:w="960" w:type="dxa"/>
            <w:tcBorders>
              <w:top w:val="nil"/>
              <w:left w:val="nil"/>
              <w:bottom w:val="single" w:sz="8" w:space="0" w:color="D0D7E5"/>
              <w:right w:val="single" w:sz="8" w:space="0" w:color="D0D7E5"/>
            </w:tcBorders>
            <w:shd w:val="clear" w:color="000000" w:fill="FFFFFF"/>
            <w:vAlign w:val="center"/>
            <w:hideMark/>
          </w:tcPr>
          <w:p w14:paraId="21210E5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0C2FE9CA"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MUSKEGON</w:t>
            </w:r>
          </w:p>
        </w:tc>
        <w:tc>
          <w:tcPr>
            <w:tcW w:w="3760" w:type="dxa"/>
            <w:tcBorders>
              <w:top w:val="nil"/>
              <w:left w:val="nil"/>
              <w:bottom w:val="single" w:sz="8" w:space="0" w:color="D0D7E5"/>
              <w:right w:val="single" w:sz="8" w:space="0" w:color="D0D7E5"/>
            </w:tcBorders>
            <w:shd w:val="clear" w:color="000000" w:fill="FFFFFF"/>
            <w:vAlign w:val="center"/>
            <w:hideMark/>
          </w:tcPr>
          <w:p w14:paraId="2528971E"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MUSKEGON</w:t>
            </w:r>
          </w:p>
        </w:tc>
        <w:tc>
          <w:tcPr>
            <w:tcW w:w="960" w:type="dxa"/>
            <w:tcBorders>
              <w:top w:val="nil"/>
              <w:left w:val="nil"/>
              <w:bottom w:val="single" w:sz="8" w:space="0" w:color="D0D7E5"/>
              <w:right w:val="single" w:sz="8" w:space="0" w:color="D0D7E5"/>
            </w:tcBorders>
            <w:shd w:val="clear" w:color="000000" w:fill="FFFFFF"/>
            <w:vAlign w:val="center"/>
            <w:hideMark/>
          </w:tcPr>
          <w:p w14:paraId="213A1E3C"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MM7</w:t>
            </w:r>
          </w:p>
        </w:tc>
      </w:tr>
      <w:tr w:rsidR="004939BB" w:rsidRPr="004939BB" w14:paraId="7EDC264F"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0ECBFEA7"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153</w:t>
            </w:r>
          </w:p>
        </w:tc>
        <w:tc>
          <w:tcPr>
            <w:tcW w:w="960" w:type="dxa"/>
            <w:tcBorders>
              <w:top w:val="nil"/>
              <w:left w:val="nil"/>
              <w:bottom w:val="single" w:sz="8" w:space="0" w:color="D0D7E5"/>
              <w:right w:val="single" w:sz="8" w:space="0" w:color="D0D7E5"/>
            </w:tcBorders>
            <w:shd w:val="clear" w:color="000000" w:fill="FFFFFF"/>
            <w:vAlign w:val="center"/>
            <w:hideMark/>
          </w:tcPr>
          <w:p w14:paraId="42F4FC19"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153</w:t>
            </w:r>
          </w:p>
        </w:tc>
        <w:tc>
          <w:tcPr>
            <w:tcW w:w="960" w:type="dxa"/>
            <w:tcBorders>
              <w:top w:val="nil"/>
              <w:left w:val="nil"/>
              <w:bottom w:val="single" w:sz="8" w:space="0" w:color="D0D7E5"/>
              <w:right w:val="single" w:sz="8" w:space="0" w:color="D0D7E5"/>
            </w:tcBorders>
            <w:shd w:val="clear" w:color="000000" w:fill="FFFFFF"/>
            <w:vAlign w:val="center"/>
            <w:hideMark/>
          </w:tcPr>
          <w:p w14:paraId="4B782419"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5B0DA4D4"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OTTAWA</w:t>
            </w:r>
          </w:p>
        </w:tc>
        <w:tc>
          <w:tcPr>
            <w:tcW w:w="3760" w:type="dxa"/>
            <w:tcBorders>
              <w:top w:val="nil"/>
              <w:left w:val="nil"/>
              <w:bottom w:val="single" w:sz="8" w:space="0" w:color="D0D7E5"/>
              <w:right w:val="single" w:sz="8" w:space="0" w:color="D0D7E5"/>
            </w:tcBorders>
            <w:shd w:val="clear" w:color="000000" w:fill="FFFFFF"/>
            <w:vAlign w:val="center"/>
            <w:hideMark/>
          </w:tcPr>
          <w:p w14:paraId="35793960"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GRAND HAVEN</w:t>
            </w:r>
          </w:p>
        </w:tc>
        <w:tc>
          <w:tcPr>
            <w:tcW w:w="960" w:type="dxa"/>
            <w:tcBorders>
              <w:top w:val="nil"/>
              <w:left w:val="nil"/>
              <w:bottom w:val="single" w:sz="8" w:space="0" w:color="D0D7E5"/>
              <w:right w:val="single" w:sz="8" w:space="0" w:color="D0D7E5"/>
            </w:tcBorders>
            <w:shd w:val="clear" w:color="000000" w:fill="FFFFFF"/>
            <w:vAlign w:val="center"/>
            <w:hideMark/>
          </w:tcPr>
          <w:p w14:paraId="069AE1FC"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MM7</w:t>
            </w:r>
          </w:p>
        </w:tc>
      </w:tr>
      <w:tr w:rsidR="004939BB" w:rsidRPr="004939BB" w14:paraId="4F3FF1E0"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5EB69384"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156</w:t>
            </w:r>
          </w:p>
        </w:tc>
        <w:tc>
          <w:tcPr>
            <w:tcW w:w="960" w:type="dxa"/>
            <w:tcBorders>
              <w:top w:val="nil"/>
              <w:left w:val="nil"/>
              <w:bottom w:val="single" w:sz="8" w:space="0" w:color="D0D7E5"/>
              <w:right w:val="single" w:sz="8" w:space="0" w:color="D0D7E5"/>
            </w:tcBorders>
            <w:shd w:val="clear" w:color="000000" w:fill="FFFFFF"/>
            <w:vAlign w:val="center"/>
            <w:hideMark/>
          </w:tcPr>
          <w:p w14:paraId="1D4621AC"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156</w:t>
            </w:r>
          </w:p>
        </w:tc>
        <w:tc>
          <w:tcPr>
            <w:tcW w:w="960" w:type="dxa"/>
            <w:tcBorders>
              <w:top w:val="nil"/>
              <w:left w:val="nil"/>
              <w:bottom w:val="single" w:sz="8" w:space="0" w:color="D0D7E5"/>
              <w:right w:val="single" w:sz="8" w:space="0" w:color="D0D7E5"/>
            </w:tcBorders>
            <w:shd w:val="clear" w:color="000000" w:fill="FFFFFF"/>
            <w:vAlign w:val="center"/>
            <w:hideMark/>
          </w:tcPr>
          <w:p w14:paraId="26867A7C"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1015A6F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OTTAWA</w:t>
            </w:r>
          </w:p>
        </w:tc>
        <w:tc>
          <w:tcPr>
            <w:tcW w:w="3760" w:type="dxa"/>
            <w:tcBorders>
              <w:top w:val="nil"/>
              <w:left w:val="nil"/>
              <w:bottom w:val="single" w:sz="8" w:space="0" w:color="D0D7E5"/>
              <w:right w:val="single" w:sz="8" w:space="0" w:color="D0D7E5"/>
            </w:tcBorders>
            <w:shd w:val="clear" w:color="000000" w:fill="FFFFFF"/>
            <w:vAlign w:val="center"/>
            <w:hideMark/>
          </w:tcPr>
          <w:p w14:paraId="29B302E3"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HOLLAND STATE PARK</w:t>
            </w:r>
          </w:p>
        </w:tc>
        <w:tc>
          <w:tcPr>
            <w:tcW w:w="960" w:type="dxa"/>
            <w:tcBorders>
              <w:top w:val="nil"/>
              <w:left w:val="nil"/>
              <w:bottom w:val="single" w:sz="8" w:space="0" w:color="D0D7E5"/>
              <w:right w:val="single" w:sz="8" w:space="0" w:color="D0D7E5"/>
            </w:tcBorders>
            <w:shd w:val="clear" w:color="000000" w:fill="FFFFFF"/>
            <w:vAlign w:val="center"/>
            <w:hideMark/>
          </w:tcPr>
          <w:p w14:paraId="538277EF"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MM7</w:t>
            </w:r>
          </w:p>
        </w:tc>
      </w:tr>
      <w:tr w:rsidR="004939BB" w:rsidRPr="004939BB" w14:paraId="6C0894D1"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632F0759"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160</w:t>
            </w:r>
          </w:p>
        </w:tc>
        <w:tc>
          <w:tcPr>
            <w:tcW w:w="960" w:type="dxa"/>
            <w:tcBorders>
              <w:top w:val="nil"/>
              <w:left w:val="nil"/>
              <w:bottom w:val="single" w:sz="8" w:space="0" w:color="D0D7E5"/>
              <w:right w:val="single" w:sz="8" w:space="0" w:color="D0D7E5"/>
            </w:tcBorders>
            <w:shd w:val="clear" w:color="000000" w:fill="FFFFFF"/>
            <w:vAlign w:val="center"/>
            <w:hideMark/>
          </w:tcPr>
          <w:p w14:paraId="1E39CD88"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160</w:t>
            </w:r>
          </w:p>
        </w:tc>
        <w:tc>
          <w:tcPr>
            <w:tcW w:w="960" w:type="dxa"/>
            <w:tcBorders>
              <w:top w:val="nil"/>
              <w:left w:val="nil"/>
              <w:bottom w:val="single" w:sz="8" w:space="0" w:color="D0D7E5"/>
              <w:right w:val="single" w:sz="8" w:space="0" w:color="D0D7E5"/>
            </w:tcBorders>
            <w:shd w:val="clear" w:color="000000" w:fill="FFFFFF"/>
            <w:vAlign w:val="center"/>
            <w:hideMark/>
          </w:tcPr>
          <w:p w14:paraId="2A8E98F9"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3B8F55A2"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ALLEGAN</w:t>
            </w:r>
          </w:p>
        </w:tc>
        <w:tc>
          <w:tcPr>
            <w:tcW w:w="3760" w:type="dxa"/>
            <w:tcBorders>
              <w:top w:val="nil"/>
              <w:left w:val="nil"/>
              <w:bottom w:val="single" w:sz="8" w:space="0" w:color="D0D7E5"/>
              <w:right w:val="single" w:sz="8" w:space="0" w:color="D0D7E5"/>
            </w:tcBorders>
            <w:shd w:val="clear" w:color="000000" w:fill="FFFFFF"/>
            <w:vAlign w:val="center"/>
            <w:hideMark/>
          </w:tcPr>
          <w:p w14:paraId="04D50524"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SAUGATUCK</w:t>
            </w:r>
          </w:p>
        </w:tc>
        <w:tc>
          <w:tcPr>
            <w:tcW w:w="960" w:type="dxa"/>
            <w:tcBorders>
              <w:top w:val="nil"/>
              <w:left w:val="nil"/>
              <w:bottom w:val="single" w:sz="8" w:space="0" w:color="D0D7E5"/>
              <w:right w:val="single" w:sz="8" w:space="0" w:color="D0D7E5"/>
            </w:tcBorders>
            <w:shd w:val="clear" w:color="000000" w:fill="FFFFFF"/>
            <w:vAlign w:val="center"/>
            <w:hideMark/>
          </w:tcPr>
          <w:p w14:paraId="7B32EF05"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MM8</w:t>
            </w:r>
          </w:p>
        </w:tc>
      </w:tr>
      <w:tr w:rsidR="004939BB" w:rsidRPr="004939BB" w14:paraId="78760107"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2041F576"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162</w:t>
            </w:r>
          </w:p>
        </w:tc>
        <w:tc>
          <w:tcPr>
            <w:tcW w:w="960" w:type="dxa"/>
            <w:tcBorders>
              <w:top w:val="nil"/>
              <w:left w:val="nil"/>
              <w:bottom w:val="single" w:sz="8" w:space="0" w:color="D0D7E5"/>
              <w:right w:val="single" w:sz="8" w:space="0" w:color="D0D7E5"/>
            </w:tcBorders>
            <w:shd w:val="clear" w:color="000000" w:fill="FFFFFF"/>
            <w:vAlign w:val="center"/>
            <w:hideMark/>
          </w:tcPr>
          <w:p w14:paraId="1D727A20"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162</w:t>
            </w:r>
          </w:p>
        </w:tc>
        <w:tc>
          <w:tcPr>
            <w:tcW w:w="960" w:type="dxa"/>
            <w:tcBorders>
              <w:top w:val="nil"/>
              <w:left w:val="nil"/>
              <w:bottom w:val="single" w:sz="8" w:space="0" w:color="D0D7E5"/>
              <w:right w:val="single" w:sz="8" w:space="0" w:color="D0D7E5"/>
            </w:tcBorders>
            <w:shd w:val="clear" w:color="000000" w:fill="FFFFFF"/>
            <w:vAlign w:val="center"/>
            <w:hideMark/>
          </w:tcPr>
          <w:p w14:paraId="4BC3D153"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324243BB"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VAN BUREN</w:t>
            </w:r>
          </w:p>
        </w:tc>
        <w:tc>
          <w:tcPr>
            <w:tcW w:w="3760" w:type="dxa"/>
            <w:tcBorders>
              <w:top w:val="nil"/>
              <w:left w:val="nil"/>
              <w:bottom w:val="single" w:sz="8" w:space="0" w:color="D0D7E5"/>
              <w:right w:val="single" w:sz="8" w:space="0" w:color="D0D7E5"/>
            </w:tcBorders>
            <w:shd w:val="clear" w:color="000000" w:fill="FFFFFF"/>
            <w:vAlign w:val="center"/>
            <w:hideMark/>
          </w:tcPr>
          <w:p w14:paraId="332D29F6"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SOUTH HAVEN</w:t>
            </w:r>
          </w:p>
        </w:tc>
        <w:tc>
          <w:tcPr>
            <w:tcW w:w="960" w:type="dxa"/>
            <w:tcBorders>
              <w:top w:val="nil"/>
              <w:left w:val="nil"/>
              <w:bottom w:val="single" w:sz="8" w:space="0" w:color="D0D7E5"/>
              <w:right w:val="single" w:sz="8" w:space="0" w:color="D0D7E5"/>
            </w:tcBorders>
            <w:shd w:val="clear" w:color="000000" w:fill="FFFFFF"/>
            <w:vAlign w:val="center"/>
            <w:hideMark/>
          </w:tcPr>
          <w:p w14:paraId="66AF91B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MM8</w:t>
            </w:r>
          </w:p>
        </w:tc>
      </w:tr>
      <w:tr w:rsidR="004939BB" w:rsidRPr="004939BB" w14:paraId="5D4E510A"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62126ACB"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164</w:t>
            </w:r>
          </w:p>
        </w:tc>
        <w:tc>
          <w:tcPr>
            <w:tcW w:w="960" w:type="dxa"/>
            <w:tcBorders>
              <w:top w:val="nil"/>
              <w:left w:val="nil"/>
              <w:bottom w:val="single" w:sz="8" w:space="0" w:color="D0D7E5"/>
              <w:right w:val="single" w:sz="8" w:space="0" w:color="D0D7E5"/>
            </w:tcBorders>
            <w:shd w:val="clear" w:color="000000" w:fill="FFFFFF"/>
            <w:vAlign w:val="center"/>
            <w:hideMark/>
          </w:tcPr>
          <w:p w14:paraId="7797D452"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164</w:t>
            </w:r>
          </w:p>
        </w:tc>
        <w:tc>
          <w:tcPr>
            <w:tcW w:w="960" w:type="dxa"/>
            <w:tcBorders>
              <w:top w:val="nil"/>
              <w:left w:val="nil"/>
              <w:bottom w:val="single" w:sz="8" w:space="0" w:color="D0D7E5"/>
              <w:right w:val="single" w:sz="8" w:space="0" w:color="D0D7E5"/>
            </w:tcBorders>
            <w:shd w:val="clear" w:color="000000" w:fill="FFFFFF"/>
            <w:vAlign w:val="center"/>
            <w:hideMark/>
          </w:tcPr>
          <w:p w14:paraId="16B9412E"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5C06510F"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BERRIEN</w:t>
            </w:r>
          </w:p>
        </w:tc>
        <w:tc>
          <w:tcPr>
            <w:tcW w:w="3760" w:type="dxa"/>
            <w:tcBorders>
              <w:top w:val="nil"/>
              <w:left w:val="nil"/>
              <w:bottom w:val="single" w:sz="8" w:space="0" w:color="D0D7E5"/>
              <w:right w:val="single" w:sz="8" w:space="0" w:color="D0D7E5"/>
            </w:tcBorders>
            <w:shd w:val="clear" w:color="000000" w:fill="FFFFFF"/>
            <w:vAlign w:val="center"/>
            <w:hideMark/>
          </w:tcPr>
          <w:p w14:paraId="796093FF"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BENTON HARBOR ST. JOE RIVER</w:t>
            </w:r>
          </w:p>
        </w:tc>
        <w:tc>
          <w:tcPr>
            <w:tcW w:w="960" w:type="dxa"/>
            <w:tcBorders>
              <w:top w:val="nil"/>
              <w:left w:val="nil"/>
              <w:bottom w:val="single" w:sz="8" w:space="0" w:color="D0D7E5"/>
              <w:right w:val="single" w:sz="8" w:space="0" w:color="D0D7E5"/>
            </w:tcBorders>
            <w:shd w:val="clear" w:color="000000" w:fill="FFFFFF"/>
            <w:vAlign w:val="center"/>
            <w:hideMark/>
          </w:tcPr>
          <w:p w14:paraId="091A9EE4"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MM8</w:t>
            </w:r>
          </w:p>
        </w:tc>
      </w:tr>
      <w:tr w:rsidR="004939BB" w:rsidRPr="004939BB" w14:paraId="141F18A0" w14:textId="77777777" w:rsidTr="004939BB">
        <w:trPr>
          <w:trHeight w:val="288"/>
        </w:trPr>
        <w:tc>
          <w:tcPr>
            <w:tcW w:w="960" w:type="dxa"/>
            <w:tcBorders>
              <w:top w:val="nil"/>
              <w:left w:val="single" w:sz="4" w:space="0" w:color="000000"/>
              <w:bottom w:val="single" w:sz="8" w:space="0" w:color="D0D7E5"/>
              <w:right w:val="single" w:sz="8" w:space="0" w:color="D0D7E5"/>
            </w:tcBorders>
            <w:shd w:val="clear" w:color="000000" w:fill="FFFFFF"/>
            <w:vAlign w:val="center"/>
            <w:hideMark/>
          </w:tcPr>
          <w:p w14:paraId="2087E006"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166</w:t>
            </w:r>
          </w:p>
        </w:tc>
        <w:tc>
          <w:tcPr>
            <w:tcW w:w="960" w:type="dxa"/>
            <w:tcBorders>
              <w:top w:val="nil"/>
              <w:left w:val="nil"/>
              <w:bottom w:val="single" w:sz="8" w:space="0" w:color="D0D7E5"/>
              <w:right w:val="single" w:sz="8" w:space="0" w:color="D0D7E5"/>
            </w:tcBorders>
            <w:shd w:val="clear" w:color="000000" w:fill="FFFFFF"/>
            <w:vAlign w:val="center"/>
            <w:hideMark/>
          </w:tcPr>
          <w:p w14:paraId="17AA1588"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166</w:t>
            </w:r>
          </w:p>
        </w:tc>
        <w:tc>
          <w:tcPr>
            <w:tcW w:w="960" w:type="dxa"/>
            <w:tcBorders>
              <w:top w:val="nil"/>
              <w:left w:val="nil"/>
              <w:bottom w:val="single" w:sz="8" w:space="0" w:color="D0D7E5"/>
              <w:right w:val="single" w:sz="8" w:space="0" w:color="D0D7E5"/>
            </w:tcBorders>
            <w:shd w:val="clear" w:color="000000" w:fill="FFFFFF"/>
            <w:vAlign w:val="center"/>
            <w:hideMark/>
          </w:tcPr>
          <w:p w14:paraId="7308C39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8" w:space="0" w:color="D0D7E5"/>
              <w:right w:val="single" w:sz="8" w:space="0" w:color="D0D7E5"/>
            </w:tcBorders>
            <w:shd w:val="clear" w:color="000000" w:fill="FFFFFF"/>
            <w:vAlign w:val="center"/>
            <w:hideMark/>
          </w:tcPr>
          <w:p w14:paraId="3244791C"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BERRIEN</w:t>
            </w:r>
          </w:p>
        </w:tc>
        <w:tc>
          <w:tcPr>
            <w:tcW w:w="3760" w:type="dxa"/>
            <w:tcBorders>
              <w:top w:val="nil"/>
              <w:left w:val="nil"/>
              <w:bottom w:val="single" w:sz="8" w:space="0" w:color="D0D7E5"/>
              <w:right w:val="single" w:sz="8" w:space="0" w:color="D0D7E5"/>
            </w:tcBorders>
            <w:shd w:val="clear" w:color="000000" w:fill="FFFFFF"/>
            <w:vAlign w:val="center"/>
            <w:hideMark/>
          </w:tcPr>
          <w:p w14:paraId="07E6E764"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NEW BUFFALO</w:t>
            </w:r>
          </w:p>
        </w:tc>
        <w:tc>
          <w:tcPr>
            <w:tcW w:w="960" w:type="dxa"/>
            <w:tcBorders>
              <w:top w:val="nil"/>
              <w:left w:val="nil"/>
              <w:bottom w:val="single" w:sz="8" w:space="0" w:color="D0D7E5"/>
              <w:right w:val="single" w:sz="8" w:space="0" w:color="D0D7E5"/>
            </w:tcBorders>
            <w:shd w:val="clear" w:color="000000" w:fill="FFFFFF"/>
            <w:vAlign w:val="center"/>
            <w:hideMark/>
          </w:tcPr>
          <w:p w14:paraId="40478DFE"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MM8</w:t>
            </w:r>
          </w:p>
        </w:tc>
      </w:tr>
      <w:tr w:rsidR="004939BB" w:rsidRPr="004939BB" w14:paraId="434170A0" w14:textId="77777777" w:rsidTr="004939BB">
        <w:trPr>
          <w:trHeight w:val="288"/>
        </w:trPr>
        <w:tc>
          <w:tcPr>
            <w:tcW w:w="960" w:type="dxa"/>
            <w:tcBorders>
              <w:top w:val="nil"/>
              <w:left w:val="single" w:sz="4" w:space="0" w:color="000000"/>
              <w:bottom w:val="single" w:sz="4" w:space="0" w:color="000000"/>
              <w:right w:val="single" w:sz="8" w:space="0" w:color="D0D7E5"/>
            </w:tcBorders>
            <w:shd w:val="clear" w:color="000000" w:fill="FFFFFF"/>
            <w:vAlign w:val="center"/>
            <w:hideMark/>
          </w:tcPr>
          <w:p w14:paraId="08007351"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312</w:t>
            </w:r>
          </w:p>
        </w:tc>
        <w:tc>
          <w:tcPr>
            <w:tcW w:w="960" w:type="dxa"/>
            <w:tcBorders>
              <w:top w:val="nil"/>
              <w:left w:val="nil"/>
              <w:bottom w:val="single" w:sz="4" w:space="0" w:color="000000"/>
              <w:right w:val="single" w:sz="8" w:space="0" w:color="D0D7E5"/>
            </w:tcBorders>
            <w:shd w:val="clear" w:color="000000" w:fill="FFFFFF"/>
            <w:vAlign w:val="center"/>
            <w:hideMark/>
          </w:tcPr>
          <w:p w14:paraId="14549EF4" w14:textId="77777777" w:rsidR="004939BB" w:rsidRPr="004939BB" w:rsidRDefault="004939BB" w:rsidP="004939BB">
            <w:pPr>
              <w:spacing w:after="0" w:line="240" w:lineRule="auto"/>
              <w:jc w:val="right"/>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312</w:t>
            </w:r>
          </w:p>
        </w:tc>
        <w:tc>
          <w:tcPr>
            <w:tcW w:w="960" w:type="dxa"/>
            <w:tcBorders>
              <w:top w:val="nil"/>
              <w:left w:val="nil"/>
              <w:bottom w:val="single" w:sz="4" w:space="0" w:color="000000"/>
              <w:right w:val="single" w:sz="8" w:space="0" w:color="D0D7E5"/>
            </w:tcBorders>
            <w:shd w:val="clear" w:color="000000" w:fill="FFFFFF"/>
            <w:vAlign w:val="center"/>
            <w:hideMark/>
          </w:tcPr>
          <w:p w14:paraId="0D62B6C8"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MI</w:t>
            </w:r>
          </w:p>
        </w:tc>
        <w:tc>
          <w:tcPr>
            <w:tcW w:w="1300" w:type="dxa"/>
            <w:tcBorders>
              <w:top w:val="nil"/>
              <w:left w:val="nil"/>
              <w:bottom w:val="single" w:sz="4" w:space="0" w:color="000000"/>
              <w:right w:val="single" w:sz="8" w:space="0" w:color="D0D7E5"/>
            </w:tcBorders>
            <w:shd w:val="clear" w:color="000000" w:fill="FFFFFF"/>
            <w:vAlign w:val="center"/>
            <w:hideMark/>
          </w:tcPr>
          <w:p w14:paraId="1F0ADCB7"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MUSKEGON</w:t>
            </w:r>
          </w:p>
        </w:tc>
        <w:tc>
          <w:tcPr>
            <w:tcW w:w="3760" w:type="dxa"/>
            <w:tcBorders>
              <w:top w:val="nil"/>
              <w:left w:val="nil"/>
              <w:bottom w:val="single" w:sz="4" w:space="0" w:color="000000"/>
              <w:right w:val="single" w:sz="8" w:space="0" w:color="D0D7E5"/>
            </w:tcBorders>
            <w:shd w:val="clear" w:color="000000" w:fill="FFFFFF"/>
            <w:vAlign w:val="center"/>
            <w:hideMark/>
          </w:tcPr>
          <w:p w14:paraId="7EC22BF2"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MONTAGUE-WHITEHALL (WHITE LAKE)</w:t>
            </w:r>
          </w:p>
        </w:tc>
        <w:tc>
          <w:tcPr>
            <w:tcW w:w="960" w:type="dxa"/>
            <w:tcBorders>
              <w:top w:val="nil"/>
              <w:left w:val="nil"/>
              <w:bottom w:val="single" w:sz="4" w:space="0" w:color="000000"/>
              <w:right w:val="single" w:sz="8" w:space="0" w:color="D0D7E5"/>
            </w:tcBorders>
            <w:shd w:val="clear" w:color="000000" w:fill="FFFFFF"/>
            <w:vAlign w:val="center"/>
            <w:hideMark/>
          </w:tcPr>
          <w:p w14:paraId="7A1CF073" w14:textId="77777777" w:rsidR="004939BB" w:rsidRPr="004939BB" w:rsidRDefault="004939BB" w:rsidP="004939BB">
            <w:pPr>
              <w:spacing w:after="0" w:line="240" w:lineRule="auto"/>
              <w:rPr>
                <w:rFonts w:ascii="Arial" w:eastAsia="Times New Roman" w:hAnsi="Arial" w:cs="Arial"/>
                <w:color w:val="000000"/>
                <w:kern w:val="0"/>
                <w:sz w:val="20"/>
                <w:szCs w:val="20"/>
                <w14:ligatures w14:val="none"/>
              </w:rPr>
            </w:pPr>
            <w:r w:rsidRPr="004939BB">
              <w:rPr>
                <w:rFonts w:ascii="Arial" w:eastAsia="Times New Roman" w:hAnsi="Arial" w:cs="Arial"/>
                <w:color w:val="000000"/>
                <w:kern w:val="0"/>
                <w:sz w:val="20"/>
                <w:szCs w:val="20"/>
                <w14:ligatures w14:val="none"/>
              </w:rPr>
              <w:t>MM7</w:t>
            </w:r>
          </w:p>
        </w:tc>
      </w:tr>
    </w:tbl>
    <w:p w14:paraId="1AA27375" w14:textId="77777777" w:rsidR="00100EAC" w:rsidRDefault="00100EAC" w:rsidP="00381815"/>
    <w:p w14:paraId="25F9E716" w14:textId="3F6CC63D" w:rsidR="007A3AFB" w:rsidRDefault="007A3AFB" w:rsidP="00FB6611">
      <w:pPr>
        <w:pStyle w:val="Heading1"/>
      </w:pPr>
      <w:r>
        <w:t>Results</w:t>
      </w:r>
    </w:p>
    <w:p w14:paraId="15998F3A" w14:textId="77777777" w:rsidR="00FB6611" w:rsidRDefault="00FB6611" w:rsidP="00381815"/>
    <w:p w14:paraId="4F008447" w14:textId="77079B3D" w:rsidR="006E25AE" w:rsidRDefault="006E25AE" w:rsidP="00381815">
      <w:r w:rsidRPr="006E25AE">
        <w:rPr>
          <w:noProof/>
        </w:rPr>
        <w:lastRenderedPageBreak/>
        <w:drawing>
          <wp:inline distT="0" distB="0" distL="0" distR="0" wp14:anchorId="79DB5AC8" wp14:editId="207BFDB4">
            <wp:extent cx="4061812" cy="2933954"/>
            <wp:effectExtent l="0" t="0" r="0" b="0"/>
            <wp:docPr id="202613613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36138" name="Picture 1" descr="Table&#10;&#10;AI-generated content may be incorrect."/>
                    <pic:cNvPicPr/>
                  </pic:nvPicPr>
                  <pic:blipFill>
                    <a:blip r:embed="rId5"/>
                    <a:stretch>
                      <a:fillRect/>
                    </a:stretch>
                  </pic:blipFill>
                  <pic:spPr>
                    <a:xfrm>
                      <a:off x="0" y="0"/>
                      <a:ext cx="4061812" cy="2933954"/>
                    </a:xfrm>
                    <a:prstGeom prst="rect">
                      <a:avLst/>
                    </a:prstGeom>
                  </pic:spPr>
                </pic:pic>
              </a:graphicData>
            </a:graphic>
          </wp:inline>
        </w:drawing>
      </w:r>
    </w:p>
    <w:tbl>
      <w:tblPr>
        <w:tblW w:w="9540" w:type="dxa"/>
        <w:tblLook w:val="04A0" w:firstRow="1" w:lastRow="0" w:firstColumn="1" w:lastColumn="0" w:noHBand="0" w:noVBand="1"/>
      </w:tblPr>
      <w:tblGrid>
        <w:gridCol w:w="960"/>
        <w:gridCol w:w="780"/>
        <w:gridCol w:w="780"/>
        <w:gridCol w:w="780"/>
        <w:gridCol w:w="780"/>
        <w:gridCol w:w="780"/>
        <w:gridCol w:w="780"/>
        <w:gridCol w:w="780"/>
        <w:gridCol w:w="780"/>
        <w:gridCol w:w="886"/>
        <w:gridCol w:w="886"/>
        <w:gridCol w:w="780"/>
      </w:tblGrid>
      <w:tr w:rsidR="00F3658A" w:rsidRPr="007A3AFB" w14:paraId="1C98D5EB" w14:textId="77777777" w:rsidTr="006B23ED">
        <w:trPr>
          <w:trHeight w:val="288"/>
        </w:trPr>
        <w:tc>
          <w:tcPr>
            <w:tcW w:w="960" w:type="dxa"/>
            <w:tcBorders>
              <w:top w:val="nil"/>
              <w:left w:val="nil"/>
              <w:bottom w:val="nil"/>
              <w:right w:val="nil"/>
            </w:tcBorders>
            <w:shd w:val="clear" w:color="DCE6F1" w:fill="DCE6F1"/>
            <w:noWrap/>
            <w:vAlign w:val="bottom"/>
            <w:hideMark/>
          </w:tcPr>
          <w:p w14:paraId="366C622C"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EFFORT</w:t>
            </w:r>
          </w:p>
        </w:tc>
        <w:tc>
          <w:tcPr>
            <w:tcW w:w="780" w:type="dxa"/>
            <w:tcBorders>
              <w:top w:val="nil"/>
              <w:left w:val="nil"/>
              <w:bottom w:val="nil"/>
              <w:right w:val="nil"/>
            </w:tcBorders>
            <w:shd w:val="clear" w:color="DCE6F1" w:fill="DCE6F1"/>
            <w:noWrap/>
            <w:vAlign w:val="bottom"/>
            <w:hideMark/>
          </w:tcPr>
          <w:p w14:paraId="76FF05E7"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Sites</w:t>
            </w:r>
          </w:p>
        </w:tc>
        <w:tc>
          <w:tcPr>
            <w:tcW w:w="780" w:type="dxa"/>
            <w:tcBorders>
              <w:top w:val="nil"/>
              <w:left w:val="nil"/>
              <w:bottom w:val="nil"/>
              <w:right w:val="nil"/>
            </w:tcBorders>
            <w:shd w:val="clear" w:color="DCE6F1" w:fill="DCE6F1"/>
            <w:noWrap/>
            <w:vAlign w:val="bottom"/>
            <w:hideMark/>
          </w:tcPr>
          <w:p w14:paraId="3092598B"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7981EF40"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08C46E94"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72D2CED9"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1C5645AF"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34BBFEF3"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2B3088D8"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7FFE94C4"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649E1C49"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20B00ABE"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r>
      <w:tr w:rsidR="00F3658A" w:rsidRPr="007A3AFB" w14:paraId="4FEA8248" w14:textId="77777777" w:rsidTr="006B23ED">
        <w:trPr>
          <w:trHeight w:val="288"/>
        </w:trPr>
        <w:tc>
          <w:tcPr>
            <w:tcW w:w="960" w:type="dxa"/>
            <w:tcBorders>
              <w:top w:val="nil"/>
              <w:left w:val="nil"/>
              <w:bottom w:val="single" w:sz="4" w:space="0" w:color="95B3D7"/>
              <w:right w:val="nil"/>
            </w:tcBorders>
            <w:shd w:val="clear" w:color="DCE6F1" w:fill="DCE6F1"/>
            <w:noWrap/>
            <w:vAlign w:val="bottom"/>
            <w:hideMark/>
          </w:tcPr>
          <w:p w14:paraId="2E53695F" w14:textId="77777777" w:rsidR="00F3658A" w:rsidRPr="007A3AFB" w:rsidRDefault="00F3658A" w:rsidP="006B23ED">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single" w:sz="4" w:space="0" w:color="95B3D7"/>
              <w:right w:val="nil"/>
            </w:tcBorders>
            <w:shd w:val="clear" w:color="DCE6F1" w:fill="DCE6F1"/>
            <w:noWrap/>
            <w:vAlign w:val="bottom"/>
            <w:hideMark/>
          </w:tcPr>
          <w:p w14:paraId="50FE228C"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122</w:t>
            </w:r>
          </w:p>
        </w:tc>
        <w:tc>
          <w:tcPr>
            <w:tcW w:w="780" w:type="dxa"/>
            <w:tcBorders>
              <w:top w:val="nil"/>
              <w:left w:val="nil"/>
              <w:bottom w:val="single" w:sz="4" w:space="0" w:color="95B3D7"/>
              <w:right w:val="nil"/>
            </w:tcBorders>
            <w:shd w:val="clear" w:color="DCE6F1" w:fill="DCE6F1"/>
            <w:noWrap/>
            <w:vAlign w:val="bottom"/>
            <w:hideMark/>
          </w:tcPr>
          <w:p w14:paraId="4080482D"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124</w:t>
            </w:r>
          </w:p>
        </w:tc>
        <w:tc>
          <w:tcPr>
            <w:tcW w:w="780" w:type="dxa"/>
            <w:tcBorders>
              <w:top w:val="nil"/>
              <w:left w:val="nil"/>
              <w:bottom w:val="single" w:sz="4" w:space="0" w:color="95B3D7"/>
              <w:right w:val="nil"/>
            </w:tcBorders>
            <w:shd w:val="clear" w:color="DCE6F1" w:fill="DCE6F1"/>
            <w:noWrap/>
            <w:vAlign w:val="bottom"/>
            <w:hideMark/>
          </w:tcPr>
          <w:p w14:paraId="145DAEBB"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127</w:t>
            </w:r>
          </w:p>
        </w:tc>
        <w:tc>
          <w:tcPr>
            <w:tcW w:w="780" w:type="dxa"/>
            <w:tcBorders>
              <w:top w:val="nil"/>
              <w:left w:val="nil"/>
              <w:bottom w:val="single" w:sz="4" w:space="0" w:color="95B3D7"/>
              <w:right w:val="nil"/>
            </w:tcBorders>
            <w:shd w:val="clear" w:color="DCE6F1" w:fill="DCE6F1"/>
            <w:noWrap/>
            <w:vAlign w:val="bottom"/>
            <w:hideMark/>
          </w:tcPr>
          <w:p w14:paraId="6905013D"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128</w:t>
            </w:r>
          </w:p>
        </w:tc>
        <w:tc>
          <w:tcPr>
            <w:tcW w:w="780" w:type="dxa"/>
            <w:tcBorders>
              <w:top w:val="nil"/>
              <w:left w:val="nil"/>
              <w:bottom w:val="single" w:sz="4" w:space="0" w:color="95B3D7"/>
              <w:right w:val="nil"/>
            </w:tcBorders>
            <w:shd w:val="clear" w:color="DCE6F1" w:fill="DCE6F1"/>
            <w:noWrap/>
            <w:vAlign w:val="bottom"/>
            <w:hideMark/>
          </w:tcPr>
          <w:p w14:paraId="000D820B"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134</w:t>
            </w:r>
          </w:p>
        </w:tc>
        <w:tc>
          <w:tcPr>
            <w:tcW w:w="780" w:type="dxa"/>
            <w:tcBorders>
              <w:top w:val="nil"/>
              <w:left w:val="nil"/>
              <w:bottom w:val="single" w:sz="4" w:space="0" w:color="95B3D7"/>
              <w:right w:val="nil"/>
            </w:tcBorders>
            <w:shd w:val="clear" w:color="DCE6F1" w:fill="DCE6F1"/>
            <w:noWrap/>
            <w:vAlign w:val="bottom"/>
            <w:hideMark/>
          </w:tcPr>
          <w:p w14:paraId="21427D4C"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139</w:t>
            </w:r>
          </w:p>
        </w:tc>
        <w:tc>
          <w:tcPr>
            <w:tcW w:w="780" w:type="dxa"/>
            <w:tcBorders>
              <w:top w:val="nil"/>
              <w:left w:val="nil"/>
              <w:bottom w:val="single" w:sz="4" w:space="0" w:color="95B3D7"/>
              <w:right w:val="nil"/>
            </w:tcBorders>
            <w:shd w:val="clear" w:color="DCE6F1" w:fill="DCE6F1"/>
            <w:noWrap/>
            <w:vAlign w:val="bottom"/>
            <w:hideMark/>
          </w:tcPr>
          <w:p w14:paraId="0ECD80EA"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149</w:t>
            </w:r>
          </w:p>
        </w:tc>
        <w:tc>
          <w:tcPr>
            <w:tcW w:w="780" w:type="dxa"/>
            <w:tcBorders>
              <w:top w:val="nil"/>
              <w:left w:val="nil"/>
              <w:bottom w:val="single" w:sz="4" w:space="0" w:color="95B3D7"/>
              <w:right w:val="nil"/>
            </w:tcBorders>
            <w:shd w:val="clear" w:color="DCE6F1" w:fill="DCE6F1"/>
            <w:noWrap/>
            <w:vAlign w:val="bottom"/>
            <w:hideMark/>
          </w:tcPr>
          <w:p w14:paraId="7CD749E0"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153</w:t>
            </w:r>
          </w:p>
        </w:tc>
        <w:tc>
          <w:tcPr>
            <w:tcW w:w="780" w:type="dxa"/>
            <w:tcBorders>
              <w:top w:val="nil"/>
              <w:left w:val="nil"/>
              <w:bottom w:val="single" w:sz="4" w:space="0" w:color="95B3D7"/>
              <w:right w:val="nil"/>
            </w:tcBorders>
            <w:shd w:val="clear" w:color="DCE6F1" w:fill="DCE6F1"/>
            <w:noWrap/>
            <w:vAlign w:val="bottom"/>
            <w:hideMark/>
          </w:tcPr>
          <w:p w14:paraId="6A3A1168"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162</w:t>
            </w:r>
          </w:p>
        </w:tc>
        <w:tc>
          <w:tcPr>
            <w:tcW w:w="780" w:type="dxa"/>
            <w:tcBorders>
              <w:top w:val="nil"/>
              <w:left w:val="nil"/>
              <w:bottom w:val="single" w:sz="4" w:space="0" w:color="95B3D7"/>
              <w:right w:val="nil"/>
            </w:tcBorders>
            <w:shd w:val="clear" w:color="DCE6F1" w:fill="DCE6F1"/>
            <w:noWrap/>
            <w:vAlign w:val="bottom"/>
            <w:hideMark/>
          </w:tcPr>
          <w:p w14:paraId="50BAA683"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164</w:t>
            </w:r>
          </w:p>
        </w:tc>
        <w:tc>
          <w:tcPr>
            <w:tcW w:w="780" w:type="dxa"/>
            <w:tcBorders>
              <w:top w:val="nil"/>
              <w:left w:val="nil"/>
              <w:bottom w:val="single" w:sz="4" w:space="0" w:color="95B3D7"/>
              <w:right w:val="nil"/>
            </w:tcBorders>
            <w:shd w:val="clear" w:color="DCE6F1" w:fill="DCE6F1"/>
            <w:noWrap/>
            <w:vAlign w:val="bottom"/>
            <w:hideMark/>
          </w:tcPr>
          <w:p w14:paraId="2392C05D"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312</w:t>
            </w:r>
          </w:p>
        </w:tc>
      </w:tr>
      <w:tr w:rsidR="00F3658A" w:rsidRPr="007A3AFB" w14:paraId="32C92C51" w14:textId="77777777" w:rsidTr="006B23ED">
        <w:trPr>
          <w:trHeight w:val="288"/>
        </w:trPr>
        <w:tc>
          <w:tcPr>
            <w:tcW w:w="960" w:type="dxa"/>
            <w:tcBorders>
              <w:top w:val="nil"/>
              <w:left w:val="nil"/>
              <w:bottom w:val="nil"/>
              <w:right w:val="nil"/>
            </w:tcBorders>
            <w:noWrap/>
            <w:vAlign w:val="bottom"/>
            <w:hideMark/>
          </w:tcPr>
          <w:p w14:paraId="7294DD78"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2009</w:t>
            </w:r>
          </w:p>
        </w:tc>
        <w:tc>
          <w:tcPr>
            <w:tcW w:w="780" w:type="dxa"/>
            <w:tcBorders>
              <w:top w:val="nil"/>
              <w:left w:val="nil"/>
              <w:bottom w:val="nil"/>
              <w:right w:val="nil"/>
            </w:tcBorders>
            <w:noWrap/>
            <w:vAlign w:val="bottom"/>
            <w:hideMark/>
          </w:tcPr>
          <w:p w14:paraId="54013237"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4CF037E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69E780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86FAB3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F0739E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3467C7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2209CD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82DE13C"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326B8A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129694</w:t>
            </w:r>
          </w:p>
        </w:tc>
        <w:tc>
          <w:tcPr>
            <w:tcW w:w="780" w:type="dxa"/>
            <w:tcBorders>
              <w:top w:val="nil"/>
              <w:left w:val="nil"/>
              <w:bottom w:val="nil"/>
              <w:right w:val="nil"/>
            </w:tcBorders>
            <w:noWrap/>
            <w:vAlign w:val="bottom"/>
            <w:hideMark/>
          </w:tcPr>
          <w:p w14:paraId="4F87A4A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91850</w:t>
            </w:r>
          </w:p>
        </w:tc>
        <w:tc>
          <w:tcPr>
            <w:tcW w:w="780" w:type="dxa"/>
            <w:tcBorders>
              <w:top w:val="nil"/>
              <w:left w:val="nil"/>
              <w:bottom w:val="nil"/>
              <w:right w:val="nil"/>
            </w:tcBorders>
            <w:noWrap/>
            <w:vAlign w:val="bottom"/>
            <w:hideMark/>
          </w:tcPr>
          <w:p w14:paraId="21C58D44"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r>
      <w:tr w:rsidR="00F3658A" w:rsidRPr="007A3AFB" w14:paraId="5600F3BB" w14:textId="77777777" w:rsidTr="006B23ED">
        <w:trPr>
          <w:trHeight w:val="288"/>
        </w:trPr>
        <w:tc>
          <w:tcPr>
            <w:tcW w:w="960" w:type="dxa"/>
            <w:tcBorders>
              <w:top w:val="nil"/>
              <w:left w:val="nil"/>
              <w:bottom w:val="nil"/>
              <w:right w:val="nil"/>
            </w:tcBorders>
            <w:noWrap/>
            <w:vAlign w:val="bottom"/>
            <w:hideMark/>
          </w:tcPr>
          <w:p w14:paraId="6AB5E542"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2011</w:t>
            </w:r>
          </w:p>
        </w:tc>
        <w:tc>
          <w:tcPr>
            <w:tcW w:w="780" w:type="dxa"/>
            <w:tcBorders>
              <w:top w:val="nil"/>
              <w:left w:val="nil"/>
              <w:bottom w:val="nil"/>
              <w:right w:val="nil"/>
            </w:tcBorders>
            <w:noWrap/>
            <w:vAlign w:val="bottom"/>
            <w:hideMark/>
          </w:tcPr>
          <w:p w14:paraId="5F28F9E7"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4208067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8EC93C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6EE8BB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871E0E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3CF36A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F7041A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093FBE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833FBE1"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109695</w:t>
            </w:r>
          </w:p>
        </w:tc>
        <w:tc>
          <w:tcPr>
            <w:tcW w:w="780" w:type="dxa"/>
            <w:tcBorders>
              <w:top w:val="nil"/>
              <w:left w:val="nil"/>
              <w:bottom w:val="nil"/>
              <w:right w:val="nil"/>
            </w:tcBorders>
            <w:noWrap/>
            <w:vAlign w:val="bottom"/>
            <w:hideMark/>
          </w:tcPr>
          <w:p w14:paraId="1D529F3D"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112961</w:t>
            </w:r>
          </w:p>
        </w:tc>
        <w:tc>
          <w:tcPr>
            <w:tcW w:w="780" w:type="dxa"/>
            <w:tcBorders>
              <w:top w:val="nil"/>
              <w:left w:val="nil"/>
              <w:bottom w:val="nil"/>
              <w:right w:val="nil"/>
            </w:tcBorders>
            <w:noWrap/>
            <w:vAlign w:val="bottom"/>
            <w:hideMark/>
          </w:tcPr>
          <w:p w14:paraId="05B398F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r>
      <w:tr w:rsidR="00F3658A" w:rsidRPr="007A3AFB" w14:paraId="739C5EF5" w14:textId="77777777" w:rsidTr="006B23ED">
        <w:trPr>
          <w:trHeight w:val="288"/>
        </w:trPr>
        <w:tc>
          <w:tcPr>
            <w:tcW w:w="960" w:type="dxa"/>
            <w:tcBorders>
              <w:top w:val="nil"/>
              <w:left w:val="nil"/>
              <w:bottom w:val="nil"/>
              <w:right w:val="nil"/>
            </w:tcBorders>
            <w:noWrap/>
            <w:vAlign w:val="bottom"/>
            <w:hideMark/>
          </w:tcPr>
          <w:p w14:paraId="7D933442"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2012</w:t>
            </w:r>
          </w:p>
        </w:tc>
        <w:tc>
          <w:tcPr>
            <w:tcW w:w="780" w:type="dxa"/>
            <w:tcBorders>
              <w:top w:val="nil"/>
              <w:left w:val="nil"/>
              <w:bottom w:val="nil"/>
              <w:right w:val="nil"/>
            </w:tcBorders>
            <w:noWrap/>
            <w:vAlign w:val="bottom"/>
            <w:hideMark/>
          </w:tcPr>
          <w:p w14:paraId="1348B453"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673AA0CD"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F37D1B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B74E28C"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E23EDE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3697C2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0CB91A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C9E4AD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FAAF2C6"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83031</w:t>
            </w:r>
          </w:p>
        </w:tc>
        <w:tc>
          <w:tcPr>
            <w:tcW w:w="780" w:type="dxa"/>
            <w:tcBorders>
              <w:top w:val="nil"/>
              <w:left w:val="nil"/>
              <w:bottom w:val="nil"/>
              <w:right w:val="nil"/>
            </w:tcBorders>
            <w:noWrap/>
            <w:vAlign w:val="bottom"/>
            <w:hideMark/>
          </w:tcPr>
          <w:p w14:paraId="5C309040"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63299</w:t>
            </w:r>
          </w:p>
        </w:tc>
        <w:tc>
          <w:tcPr>
            <w:tcW w:w="780" w:type="dxa"/>
            <w:tcBorders>
              <w:top w:val="nil"/>
              <w:left w:val="nil"/>
              <w:bottom w:val="nil"/>
              <w:right w:val="nil"/>
            </w:tcBorders>
            <w:noWrap/>
            <w:vAlign w:val="bottom"/>
            <w:hideMark/>
          </w:tcPr>
          <w:p w14:paraId="4E1AC24A"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r>
      <w:tr w:rsidR="00F3658A" w:rsidRPr="007A3AFB" w14:paraId="516BD6B1" w14:textId="77777777" w:rsidTr="006B23ED">
        <w:trPr>
          <w:trHeight w:val="288"/>
        </w:trPr>
        <w:tc>
          <w:tcPr>
            <w:tcW w:w="960" w:type="dxa"/>
            <w:tcBorders>
              <w:top w:val="nil"/>
              <w:left w:val="nil"/>
              <w:bottom w:val="nil"/>
              <w:right w:val="nil"/>
            </w:tcBorders>
            <w:noWrap/>
            <w:vAlign w:val="bottom"/>
            <w:hideMark/>
          </w:tcPr>
          <w:p w14:paraId="50F3C12F"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2013</w:t>
            </w:r>
          </w:p>
        </w:tc>
        <w:tc>
          <w:tcPr>
            <w:tcW w:w="780" w:type="dxa"/>
            <w:tcBorders>
              <w:top w:val="nil"/>
              <w:left w:val="nil"/>
              <w:bottom w:val="nil"/>
              <w:right w:val="nil"/>
            </w:tcBorders>
            <w:noWrap/>
            <w:vAlign w:val="bottom"/>
            <w:hideMark/>
          </w:tcPr>
          <w:p w14:paraId="3246FC5F"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715</w:t>
            </w:r>
          </w:p>
        </w:tc>
        <w:tc>
          <w:tcPr>
            <w:tcW w:w="780" w:type="dxa"/>
            <w:tcBorders>
              <w:top w:val="nil"/>
              <w:left w:val="nil"/>
              <w:bottom w:val="nil"/>
              <w:right w:val="nil"/>
            </w:tcBorders>
            <w:noWrap/>
            <w:vAlign w:val="bottom"/>
            <w:hideMark/>
          </w:tcPr>
          <w:p w14:paraId="684C893F" w14:textId="77777777" w:rsidR="00F3658A" w:rsidRPr="007A3AFB" w:rsidRDefault="00F3658A" w:rsidP="006B23ED">
            <w:pPr>
              <w:spacing w:after="0" w:line="240" w:lineRule="auto"/>
              <w:jc w:val="right"/>
              <w:rPr>
                <w:rFonts w:ascii="Calibri" w:eastAsia="Times New Roman" w:hAnsi="Calibri" w:cs="Calibri"/>
                <w:b/>
                <w:bCs/>
                <w:color w:val="000000"/>
                <w:kern w:val="0"/>
                <w:sz w:val="22"/>
                <w:szCs w:val="22"/>
                <w14:ligatures w14:val="none"/>
              </w:rPr>
            </w:pPr>
          </w:p>
        </w:tc>
        <w:tc>
          <w:tcPr>
            <w:tcW w:w="780" w:type="dxa"/>
            <w:tcBorders>
              <w:top w:val="nil"/>
              <w:left w:val="nil"/>
              <w:bottom w:val="nil"/>
              <w:right w:val="nil"/>
            </w:tcBorders>
            <w:noWrap/>
            <w:vAlign w:val="bottom"/>
            <w:hideMark/>
          </w:tcPr>
          <w:p w14:paraId="5B3A33B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2DDE62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5D3C36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7FD3B8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8E2CCA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FD28F4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BCFFB8C"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10931</w:t>
            </w:r>
          </w:p>
        </w:tc>
        <w:tc>
          <w:tcPr>
            <w:tcW w:w="780" w:type="dxa"/>
            <w:tcBorders>
              <w:top w:val="nil"/>
              <w:left w:val="nil"/>
              <w:bottom w:val="nil"/>
              <w:right w:val="nil"/>
            </w:tcBorders>
            <w:noWrap/>
            <w:vAlign w:val="bottom"/>
            <w:hideMark/>
          </w:tcPr>
          <w:p w14:paraId="24F218C1"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13403</w:t>
            </w:r>
          </w:p>
        </w:tc>
        <w:tc>
          <w:tcPr>
            <w:tcW w:w="780" w:type="dxa"/>
            <w:tcBorders>
              <w:top w:val="nil"/>
              <w:left w:val="nil"/>
              <w:bottom w:val="nil"/>
              <w:right w:val="nil"/>
            </w:tcBorders>
            <w:noWrap/>
            <w:vAlign w:val="bottom"/>
            <w:hideMark/>
          </w:tcPr>
          <w:p w14:paraId="76AC775B"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r>
      <w:tr w:rsidR="00F3658A" w:rsidRPr="007A3AFB" w14:paraId="2E1932C6" w14:textId="77777777" w:rsidTr="006B23ED">
        <w:trPr>
          <w:trHeight w:val="288"/>
        </w:trPr>
        <w:tc>
          <w:tcPr>
            <w:tcW w:w="960" w:type="dxa"/>
            <w:tcBorders>
              <w:top w:val="nil"/>
              <w:left w:val="nil"/>
              <w:bottom w:val="nil"/>
              <w:right w:val="nil"/>
            </w:tcBorders>
            <w:noWrap/>
            <w:vAlign w:val="bottom"/>
            <w:hideMark/>
          </w:tcPr>
          <w:p w14:paraId="31182F3A"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2014</w:t>
            </w:r>
          </w:p>
        </w:tc>
        <w:tc>
          <w:tcPr>
            <w:tcW w:w="780" w:type="dxa"/>
            <w:tcBorders>
              <w:top w:val="nil"/>
              <w:left w:val="nil"/>
              <w:bottom w:val="nil"/>
              <w:right w:val="nil"/>
            </w:tcBorders>
            <w:noWrap/>
            <w:vAlign w:val="bottom"/>
            <w:hideMark/>
          </w:tcPr>
          <w:p w14:paraId="07D87F44"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7971A37"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AD5608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6E5363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25DE30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6DA5CF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22DC4D5"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51433</w:t>
            </w:r>
          </w:p>
        </w:tc>
        <w:tc>
          <w:tcPr>
            <w:tcW w:w="780" w:type="dxa"/>
            <w:tcBorders>
              <w:top w:val="nil"/>
              <w:left w:val="nil"/>
              <w:bottom w:val="nil"/>
              <w:right w:val="nil"/>
            </w:tcBorders>
            <w:noWrap/>
            <w:vAlign w:val="bottom"/>
            <w:hideMark/>
          </w:tcPr>
          <w:p w14:paraId="30E4C2F9"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49205</w:t>
            </w:r>
          </w:p>
        </w:tc>
        <w:tc>
          <w:tcPr>
            <w:tcW w:w="780" w:type="dxa"/>
            <w:tcBorders>
              <w:top w:val="nil"/>
              <w:left w:val="nil"/>
              <w:bottom w:val="nil"/>
              <w:right w:val="nil"/>
            </w:tcBorders>
            <w:noWrap/>
            <w:vAlign w:val="bottom"/>
            <w:hideMark/>
          </w:tcPr>
          <w:p w14:paraId="531888A6"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84474</w:t>
            </w:r>
          </w:p>
        </w:tc>
        <w:tc>
          <w:tcPr>
            <w:tcW w:w="780" w:type="dxa"/>
            <w:tcBorders>
              <w:top w:val="nil"/>
              <w:left w:val="nil"/>
              <w:bottom w:val="nil"/>
              <w:right w:val="nil"/>
            </w:tcBorders>
            <w:noWrap/>
            <w:vAlign w:val="bottom"/>
            <w:hideMark/>
          </w:tcPr>
          <w:p w14:paraId="6F3F3001"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73792</w:t>
            </w:r>
          </w:p>
        </w:tc>
        <w:tc>
          <w:tcPr>
            <w:tcW w:w="780" w:type="dxa"/>
            <w:tcBorders>
              <w:top w:val="nil"/>
              <w:left w:val="nil"/>
              <w:bottom w:val="nil"/>
              <w:right w:val="nil"/>
            </w:tcBorders>
            <w:noWrap/>
            <w:vAlign w:val="bottom"/>
            <w:hideMark/>
          </w:tcPr>
          <w:p w14:paraId="66217F30"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r>
      <w:tr w:rsidR="00F3658A" w:rsidRPr="007A3AFB" w14:paraId="2BACD94E" w14:textId="77777777" w:rsidTr="006B23ED">
        <w:trPr>
          <w:trHeight w:val="288"/>
        </w:trPr>
        <w:tc>
          <w:tcPr>
            <w:tcW w:w="960" w:type="dxa"/>
            <w:tcBorders>
              <w:top w:val="nil"/>
              <w:left w:val="nil"/>
              <w:bottom w:val="nil"/>
              <w:right w:val="nil"/>
            </w:tcBorders>
            <w:noWrap/>
            <w:vAlign w:val="bottom"/>
            <w:hideMark/>
          </w:tcPr>
          <w:p w14:paraId="17BDA3B5"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2015</w:t>
            </w:r>
          </w:p>
        </w:tc>
        <w:tc>
          <w:tcPr>
            <w:tcW w:w="780" w:type="dxa"/>
            <w:tcBorders>
              <w:top w:val="nil"/>
              <w:left w:val="nil"/>
              <w:bottom w:val="nil"/>
              <w:right w:val="nil"/>
            </w:tcBorders>
            <w:noWrap/>
            <w:vAlign w:val="bottom"/>
            <w:hideMark/>
          </w:tcPr>
          <w:p w14:paraId="613E1F0F"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73A672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69421C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2379</w:t>
            </w:r>
          </w:p>
        </w:tc>
        <w:tc>
          <w:tcPr>
            <w:tcW w:w="780" w:type="dxa"/>
            <w:tcBorders>
              <w:top w:val="nil"/>
              <w:left w:val="nil"/>
              <w:bottom w:val="nil"/>
              <w:right w:val="nil"/>
            </w:tcBorders>
            <w:noWrap/>
            <w:vAlign w:val="bottom"/>
            <w:hideMark/>
          </w:tcPr>
          <w:p w14:paraId="7BE19F1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9A24673"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17569B2"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16111</w:t>
            </w:r>
          </w:p>
        </w:tc>
        <w:tc>
          <w:tcPr>
            <w:tcW w:w="780" w:type="dxa"/>
            <w:tcBorders>
              <w:top w:val="nil"/>
              <w:left w:val="nil"/>
              <w:bottom w:val="nil"/>
              <w:right w:val="nil"/>
            </w:tcBorders>
            <w:noWrap/>
            <w:vAlign w:val="bottom"/>
            <w:hideMark/>
          </w:tcPr>
          <w:p w14:paraId="106482D2"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AFB6BC2"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A61E30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84F7B34"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C3656CD"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17615</w:t>
            </w:r>
          </w:p>
        </w:tc>
      </w:tr>
      <w:tr w:rsidR="00F3658A" w:rsidRPr="007A3AFB" w14:paraId="14896576" w14:textId="77777777" w:rsidTr="006B23ED">
        <w:trPr>
          <w:trHeight w:val="288"/>
        </w:trPr>
        <w:tc>
          <w:tcPr>
            <w:tcW w:w="960" w:type="dxa"/>
            <w:tcBorders>
              <w:top w:val="nil"/>
              <w:left w:val="nil"/>
              <w:bottom w:val="nil"/>
              <w:right w:val="nil"/>
            </w:tcBorders>
            <w:noWrap/>
            <w:vAlign w:val="bottom"/>
            <w:hideMark/>
          </w:tcPr>
          <w:p w14:paraId="21194F38"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2016</w:t>
            </w:r>
          </w:p>
        </w:tc>
        <w:tc>
          <w:tcPr>
            <w:tcW w:w="780" w:type="dxa"/>
            <w:tcBorders>
              <w:top w:val="nil"/>
              <w:left w:val="nil"/>
              <w:bottom w:val="nil"/>
              <w:right w:val="nil"/>
            </w:tcBorders>
            <w:noWrap/>
            <w:vAlign w:val="bottom"/>
            <w:hideMark/>
          </w:tcPr>
          <w:p w14:paraId="6300CE90"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3101657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D9F844B"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482</w:t>
            </w:r>
          </w:p>
        </w:tc>
        <w:tc>
          <w:tcPr>
            <w:tcW w:w="780" w:type="dxa"/>
            <w:tcBorders>
              <w:top w:val="nil"/>
              <w:left w:val="nil"/>
              <w:bottom w:val="nil"/>
              <w:right w:val="nil"/>
            </w:tcBorders>
            <w:noWrap/>
            <w:vAlign w:val="bottom"/>
            <w:hideMark/>
          </w:tcPr>
          <w:p w14:paraId="0BA2EBD8"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43E7299"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33228</w:t>
            </w:r>
          </w:p>
        </w:tc>
        <w:tc>
          <w:tcPr>
            <w:tcW w:w="780" w:type="dxa"/>
            <w:tcBorders>
              <w:top w:val="nil"/>
              <w:left w:val="nil"/>
              <w:bottom w:val="nil"/>
              <w:right w:val="nil"/>
            </w:tcBorders>
            <w:noWrap/>
            <w:vAlign w:val="bottom"/>
            <w:hideMark/>
          </w:tcPr>
          <w:p w14:paraId="6ABF02BD"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3CD8FE7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BA764C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FD26464"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561FD1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B36132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7B9C2A44" w14:textId="77777777" w:rsidTr="006B23ED">
        <w:trPr>
          <w:trHeight w:val="288"/>
        </w:trPr>
        <w:tc>
          <w:tcPr>
            <w:tcW w:w="960" w:type="dxa"/>
            <w:tcBorders>
              <w:top w:val="nil"/>
              <w:left w:val="nil"/>
              <w:bottom w:val="nil"/>
              <w:right w:val="nil"/>
            </w:tcBorders>
            <w:noWrap/>
            <w:vAlign w:val="bottom"/>
            <w:hideMark/>
          </w:tcPr>
          <w:p w14:paraId="76060C72"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2017</w:t>
            </w:r>
          </w:p>
        </w:tc>
        <w:tc>
          <w:tcPr>
            <w:tcW w:w="780" w:type="dxa"/>
            <w:tcBorders>
              <w:top w:val="nil"/>
              <w:left w:val="nil"/>
              <w:bottom w:val="nil"/>
              <w:right w:val="nil"/>
            </w:tcBorders>
            <w:noWrap/>
            <w:vAlign w:val="bottom"/>
            <w:hideMark/>
          </w:tcPr>
          <w:p w14:paraId="61187489"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23BA72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27119</w:t>
            </w:r>
          </w:p>
        </w:tc>
        <w:tc>
          <w:tcPr>
            <w:tcW w:w="780" w:type="dxa"/>
            <w:tcBorders>
              <w:top w:val="nil"/>
              <w:left w:val="nil"/>
              <w:bottom w:val="nil"/>
              <w:right w:val="nil"/>
            </w:tcBorders>
            <w:noWrap/>
            <w:vAlign w:val="bottom"/>
            <w:hideMark/>
          </w:tcPr>
          <w:p w14:paraId="45894968"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3234</w:t>
            </w:r>
          </w:p>
        </w:tc>
        <w:tc>
          <w:tcPr>
            <w:tcW w:w="780" w:type="dxa"/>
            <w:tcBorders>
              <w:top w:val="nil"/>
              <w:left w:val="nil"/>
              <w:bottom w:val="nil"/>
              <w:right w:val="nil"/>
            </w:tcBorders>
            <w:noWrap/>
            <w:vAlign w:val="bottom"/>
            <w:hideMark/>
          </w:tcPr>
          <w:p w14:paraId="3ED1EF61"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6D9297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41984A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20348F3"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31247ED"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F5E2B0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AA5E43D"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931EEA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2DF2592E" w14:textId="77777777" w:rsidTr="006B23ED">
        <w:trPr>
          <w:trHeight w:val="288"/>
        </w:trPr>
        <w:tc>
          <w:tcPr>
            <w:tcW w:w="960" w:type="dxa"/>
            <w:tcBorders>
              <w:top w:val="nil"/>
              <w:left w:val="nil"/>
              <w:bottom w:val="nil"/>
              <w:right w:val="nil"/>
            </w:tcBorders>
            <w:noWrap/>
            <w:vAlign w:val="bottom"/>
            <w:hideMark/>
          </w:tcPr>
          <w:p w14:paraId="310E711C"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2018</w:t>
            </w:r>
          </w:p>
        </w:tc>
        <w:tc>
          <w:tcPr>
            <w:tcW w:w="780" w:type="dxa"/>
            <w:tcBorders>
              <w:top w:val="nil"/>
              <w:left w:val="nil"/>
              <w:bottom w:val="nil"/>
              <w:right w:val="nil"/>
            </w:tcBorders>
            <w:noWrap/>
            <w:vAlign w:val="bottom"/>
            <w:hideMark/>
          </w:tcPr>
          <w:p w14:paraId="12160323"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182FF86"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8945</w:t>
            </w:r>
          </w:p>
        </w:tc>
        <w:tc>
          <w:tcPr>
            <w:tcW w:w="780" w:type="dxa"/>
            <w:tcBorders>
              <w:top w:val="nil"/>
              <w:left w:val="nil"/>
              <w:bottom w:val="nil"/>
              <w:right w:val="nil"/>
            </w:tcBorders>
            <w:noWrap/>
            <w:vAlign w:val="bottom"/>
            <w:hideMark/>
          </w:tcPr>
          <w:p w14:paraId="49919F28"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964</w:t>
            </w:r>
          </w:p>
        </w:tc>
        <w:tc>
          <w:tcPr>
            <w:tcW w:w="780" w:type="dxa"/>
            <w:tcBorders>
              <w:top w:val="nil"/>
              <w:left w:val="nil"/>
              <w:bottom w:val="nil"/>
              <w:right w:val="nil"/>
            </w:tcBorders>
            <w:noWrap/>
            <w:vAlign w:val="bottom"/>
            <w:hideMark/>
          </w:tcPr>
          <w:p w14:paraId="72939586"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2DC2746"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2DB69FD"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67E0CA3"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CB7C1A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08BECF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30FAC42"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B502D9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72674932" w14:textId="77777777" w:rsidTr="006B23ED">
        <w:trPr>
          <w:trHeight w:val="288"/>
        </w:trPr>
        <w:tc>
          <w:tcPr>
            <w:tcW w:w="960" w:type="dxa"/>
            <w:tcBorders>
              <w:top w:val="nil"/>
              <w:left w:val="nil"/>
              <w:bottom w:val="nil"/>
              <w:right w:val="nil"/>
            </w:tcBorders>
            <w:noWrap/>
            <w:vAlign w:val="bottom"/>
            <w:hideMark/>
          </w:tcPr>
          <w:p w14:paraId="45540EFB"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2019</w:t>
            </w:r>
          </w:p>
        </w:tc>
        <w:tc>
          <w:tcPr>
            <w:tcW w:w="780" w:type="dxa"/>
            <w:tcBorders>
              <w:top w:val="nil"/>
              <w:left w:val="nil"/>
              <w:bottom w:val="nil"/>
              <w:right w:val="nil"/>
            </w:tcBorders>
            <w:noWrap/>
            <w:vAlign w:val="bottom"/>
            <w:hideMark/>
          </w:tcPr>
          <w:p w14:paraId="44CF81C9"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67B2C440"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4881</w:t>
            </w:r>
          </w:p>
        </w:tc>
        <w:tc>
          <w:tcPr>
            <w:tcW w:w="780" w:type="dxa"/>
            <w:tcBorders>
              <w:top w:val="nil"/>
              <w:left w:val="nil"/>
              <w:bottom w:val="nil"/>
              <w:right w:val="nil"/>
            </w:tcBorders>
            <w:noWrap/>
            <w:vAlign w:val="bottom"/>
            <w:hideMark/>
          </w:tcPr>
          <w:p w14:paraId="501FA8FC"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739</w:t>
            </w:r>
          </w:p>
        </w:tc>
        <w:tc>
          <w:tcPr>
            <w:tcW w:w="780" w:type="dxa"/>
            <w:tcBorders>
              <w:top w:val="nil"/>
              <w:left w:val="nil"/>
              <w:bottom w:val="nil"/>
              <w:right w:val="nil"/>
            </w:tcBorders>
            <w:noWrap/>
            <w:vAlign w:val="bottom"/>
            <w:hideMark/>
          </w:tcPr>
          <w:p w14:paraId="69A2AE4D"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105A94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13AB797"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4A216A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94C4683"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E39BF7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8733B0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7AD6779"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32CE0C7F" w14:textId="77777777" w:rsidTr="006B23ED">
        <w:trPr>
          <w:trHeight w:val="288"/>
        </w:trPr>
        <w:tc>
          <w:tcPr>
            <w:tcW w:w="960" w:type="dxa"/>
            <w:tcBorders>
              <w:top w:val="nil"/>
              <w:left w:val="nil"/>
              <w:bottom w:val="nil"/>
              <w:right w:val="nil"/>
            </w:tcBorders>
            <w:noWrap/>
            <w:vAlign w:val="bottom"/>
            <w:hideMark/>
          </w:tcPr>
          <w:p w14:paraId="7F7004DD"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2020</w:t>
            </w:r>
          </w:p>
        </w:tc>
        <w:tc>
          <w:tcPr>
            <w:tcW w:w="780" w:type="dxa"/>
            <w:tcBorders>
              <w:top w:val="nil"/>
              <w:left w:val="nil"/>
              <w:bottom w:val="nil"/>
              <w:right w:val="nil"/>
            </w:tcBorders>
            <w:noWrap/>
            <w:vAlign w:val="bottom"/>
            <w:hideMark/>
          </w:tcPr>
          <w:p w14:paraId="07777C50"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DE8BD7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4B84A41"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1162</w:t>
            </w:r>
          </w:p>
        </w:tc>
        <w:tc>
          <w:tcPr>
            <w:tcW w:w="780" w:type="dxa"/>
            <w:tcBorders>
              <w:top w:val="nil"/>
              <w:left w:val="nil"/>
              <w:bottom w:val="nil"/>
              <w:right w:val="nil"/>
            </w:tcBorders>
            <w:noWrap/>
            <w:vAlign w:val="bottom"/>
            <w:hideMark/>
          </w:tcPr>
          <w:p w14:paraId="1D056DEA"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4584</w:t>
            </w:r>
          </w:p>
        </w:tc>
        <w:tc>
          <w:tcPr>
            <w:tcW w:w="780" w:type="dxa"/>
            <w:tcBorders>
              <w:top w:val="nil"/>
              <w:left w:val="nil"/>
              <w:bottom w:val="nil"/>
              <w:right w:val="nil"/>
            </w:tcBorders>
            <w:noWrap/>
            <w:vAlign w:val="bottom"/>
            <w:hideMark/>
          </w:tcPr>
          <w:p w14:paraId="74567CBA"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34FBD9C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CDEFBB7"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16B7372"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238BFB2"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61EDCFD"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910C123"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64002BE1" w14:textId="77777777" w:rsidTr="006B23ED">
        <w:trPr>
          <w:trHeight w:val="288"/>
        </w:trPr>
        <w:tc>
          <w:tcPr>
            <w:tcW w:w="960" w:type="dxa"/>
            <w:tcBorders>
              <w:top w:val="nil"/>
              <w:left w:val="nil"/>
              <w:bottom w:val="nil"/>
              <w:right w:val="nil"/>
            </w:tcBorders>
            <w:noWrap/>
            <w:vAlign w:val="bottom"/>
            <w:hideMark/>
          </w:tcPr>
          <w:p w14:paraId="25C22121"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2022</w:t>
            </w:r>
          </w:p>
        </w:tc>
        <w:tc>
          <w:tcPr>
            <w:tcW w:w="780" w:type="dxa"/>
            <w:tcBorders>
              <w:top w:val="nil"/>
              <w:left w:val="nil"/>
              <w:bottom w:val="nil"/>
              <w:right w:val="nil"/>
            </w:tcBorders>
            <w:noWrap/>
            <w:vAlign w:val="bottom"/>
            <w:hideMark/>
          </w:tcPr>
          <w:p w14:paraId="237DC349"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AB98842"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AAD236B"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521</w:t>
            </w:r>
          </w:p>
        </w:tc>
        <w:tc>
          <w:tcPr>
            <w:tcW w:w="780" w:type="dxa"/>
            <w:tcBorders>
              <w:top w:val="nil"/>
              <w:left w:val="nil"/>
              <w:bottom w:val="nil"/>
              <w:right w:val="nil"/>
            </w:tcBorders>
            <w:noWrap/>
            <w:vAlign w:val="bottom"/>
            <w:hideMark/>
          </w:tcPr>
          <w:p w14:paraId="4F3498BC"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7474</w:t>
            </w:r>
          </w:p>
        </w:tc>
        <w:tc>
          <w:tcPr>
            <w:tcW w:w="780" w:type="dxa"/>
            <w:tcBorders>
              <w:top w:val="nil"/>
              <w:left w:val="nil"/>
              <w:bottom w:val="nil"/>
              <w:right w:val="nil"/>
            </w:tcBorders>
            <w:noWrap/>
            <w:vAlign w:val="bottom"/>
            <w:hideMark/>
          </w:tcPr>
          <w:p w14:paraId="2FD44E79"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ED33A3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86C5986"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FB31690"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475649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6A092E7"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9307B8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5AAF5948" w14:textId="77777777" w:rsidTr="006B23ED">
        <w:trPr>
          <w:trHeight w:val="288"/>
        </w:trPr>
        <w:tc>
          <w:tcPr>
            <w:tcW w:w="960" w:type="dxa"/>
            <w:tcBorders>
              <w:top w:val="nil"/>
              <w:left w:val="nil"/>
              <w:bottom w:val="nil"/>
              <w:right w:val="nil"/>
            </w:tcBorders>
            <w:noWrap/>
            <w:vAlign w:val="bottom"/>
            <w:hideMark/>
          </w:tcPr>
          <w:p w14:paraId="75A05344"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2023</w:t>
            </w:r>
          </w:p>
        </w:tc>
        <w:tc>
          <w:tcPr>
            <w:tcW w:w="780" w:type="dxa"/>
            <w:tcBorders>
              <w:top w:val="nil"/>
              <w:left w:val="nil"/>
              <w:bottom w:val="nil"/>
              <w:right w:val="nil"/>
            </w:tcBorders>
            <w:noWrap/>
            <w:vAlign w:val="bottom"/>
            <w:hideMark/>
          </w:tcPr>
          <w:p w14:paraId="22A75390"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83D7888"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945BC3E"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1163</w:t>
            </w:r>
          </w:p>
        </w:tc>
        <w:tc>
          <w:tcPr>
            <w:tcW w:w="780" w:type="dxa"/>
            <w:tcBorders>
              <w:top w:val="nil"/>
              <w:left w:val="nil"/>
              <w:bottom w:val="nil"/>
              <w:right w:val="nil"/>
            </w:tcBorders>
            <w:noWrap/>
            <w:vAlign w:val="bottom"/>
            <w:hideMark/>
          </w:tcPr>
          <w:p w14:paraId="43537143"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8304</w:t>
            </w:r>
          </w:p>
        </w:tc>
        <w:tc>
          <w:tcPr>
            <w:tcW w:w="780" w:type="dxa"/>
            <w:tcBorders>
              <w:top w:val="nil"/>
              <w:left w:val="nil"/>
              <w:bottom w:val="nil"/>
              <w:right w:val="nil"/>
            </w:tcBorders>
            <w:noWrap/>
            <w:vAlign w:val="bottom"/>
            <w:hideMark/>
          </w:tcPr>
          <w:p w14:paraId="732CEFE7"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DFC659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6D1D7EC"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B556DE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766D3DF"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EDAE375"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E54EA5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r w:rsidR="00F3658A" w:rsidRPr="007A3AFB" w14:paraId="32D58D21" w14:textId="77777777" w:rsidTr="006B23ED">
        <w:trPr>
          <w:trHeight w:val="288"/>
        </w:trPr>
        <w:tc>
          <w:tcPr>
            <w:tcW w:w="960" w:type="dxa"/>
            <w:tcBorders>
              <w:top w:val="nil"/>
              <w:left w:val="nil"/>
              <w:bottom w:val="nil"/>
              <w:right w:val="nil"/>
            </w:tcBorders>
            <w:noWrap/>
            <w:vAlign w:val="bottom"/>
            <w:hideMark/>
          </w:tcPr>
          <w:p w14:paraId="14011027"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2024</w:t>
            </w:r>
          </w:p>
        </w:tc>
        <w:tc>
          <w:tcPr>
            <w:tcW w:w="780" w:type="dxa"/>
            <w:tcBorders>
              <w:top w:val="nil"/>
              <w:left w:val="nil"/>
              <w:bottom w:val="nil"/>
              <w:right w:val="nil"/>
            </w:tcBorders>
            <w:noWrap/>
            <w:vAlign w:val="bottom"/>
            <w:hideMark/>
          </w:tcPr>
          <w:p w14:paraId="07D5585A" w14:textId="77777777" w:rsidR="00F3658A" w:rsidRPr="007A3AFB" w:rsidRDefault="00F3658A" w:rsidP="006B23ED">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EAB204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6031F3D"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653</w:t>
            </w:r>
          </w:p>
        </w:tc>
        <w:tc>
          <w:tcPr>
            <w:tcW w:w="780" w:type="dxa"/>
            <w:tcBorders>
              <w:top w:val="nil"/>
              <w:left w:val="nil"/>
              <w:bottom w:val="nil"/>
              <w:right w:val="nil"/>
            </w:tcBorders>
            <w:noWrap/>
            <w:vAlign w:val="bottom"/>
            <w:hideMark/>
          </w:tcPr>
          <w:p w14:paraId="60D224E6"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10285</w:t>
            </w:r>
          </w:p>
        </w:tc>
        <w:tc>
          <w:tcPr>
            <w:tcW w:w="780" w:type="dxa"/>
            <w:tcBorders>
              <w:top w:val="nil"/>
              <w:left w:val="nil"/>
              <w:bottom w:val="nil"/>
              <w:right w:val="nil"/>
            </w:tcBorders>
            <w:noWrap/>
            <w:vAlign w:val="bottom"/>
            <w:hideMark/>
          </w:tcPr>
          <w:p w14:paraId="78DE7F2A" w14:textId="77777777" w:rsidR="00F3658A" w:rsidRPr="007A3AFB" w:rsidRDefault="00F3658A" w:rsidP="006B23ED">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AC178E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B4704B7"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E8CA411"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47EF3DE"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55E87BA"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689E2FB" w14:textId="77777777" w:rsidR="00F3658A" w:rsidRPr="007A3AFB" w:rsidRDefault="00F3658A" w:rsidP="006B23ED">
            <w:pPr>
              <w:spacing w:after="0" w:line="240" w:lineRule="auto"/>
              <w:rPr>
                <w:rFonts w:ascii="Times New Roman" w:eastAsia="Times New Roman" w:hAnsi="Times New Roman" w:cs="Times New Roman"/>
                <w:kern w:val="0"/>
                <w:sz w:val="20"/>
                <w:szCs w:val="20"/>
                <w14:ligatures w14:val="none"/>
              </w:rPr>
            </w:pPr>
          </w:p>
        </w:tc>
      </w:tr>
    </w:tbl>
    <w:p w14:paraId="2D89918F" w14:textId="77777777" w:rsidR="006E25AE" w:rsidRDefault="006E25AE" w:rsidP="00381815"/>
    <w:p w14:paraId="2C8FB8BB" w14:textId="3D51ADB8" w:rsidR="00FB6611" w:rsidRDefault="00FB6611" w:rsidP="00381815">
      <w:r>
        <w:t xml:space="preserve">Table </w:t>
      </w:r>
      <w:r w:rsidR="00272708">
        <w:t>2</w:t>
      </w:r>
      <w:r>
        <w:t>.</w:t>
      </w:r>
      <w:r w:rsidR="0045436C">
        <w:t xml:space="preserve"> </w:t>
      </w:r>
      <w:r w:rsidR="0045436C" w:rsidRPr="0045436C">
        <w:t>EFFORT</w:t>
      </w:r>
      <w:r w:rsidR="00437405">
        <w:t xml:space="preserve"> (angler-hours)</w:t>
      </w:r>
      <w:r w:rsidR="0045436C" w:rsidRPr="0045436C">
        <w:t xml:space="preserve"> before </w:t>
      </w:r>
      <w:r w:rsidR="00437405">
        <w:t xml:space="preserve">the </w:t>
      </w:r>
      <w:r w:rsidR="0045436C" w:rsidRPr="0045436C">
        <w:t>correction</w:t>
      </w:r>
      <w:r w:rsidR="00437405">
        <w:t>.</w:t>
      </w:r>
    </w:p>
    <w:tbl>
      <w:tblPr>
        <w:tblW w:w="9540" w:type="dxa"/>
        <w:tblLook w:val="04A0" w:firstRow="1" w:lastRow="0" w:firstColumn="1" w:lastColumn="0" w:noHBand="0" w:noVBand="1"/>
      </w:tblPr>
      <w:tblGrid>
        <w:gridCol w:w="960"/>
        <w:gridCol w:w="780"/>
        <w:gridCol w:w="780"/>
        <w:gridCol w:w="780"/>
        <w:gridCol w:w="780"/>
        <w:gridCol w:w="780"/>
        <w:gridCol w:w="780"/>
        <w:gridCol w:w="780"/>
        <w:gridCol w:w="780"/>
        <w:gridCol w:w="886"/>
        <w:gridCol w:w="886"/>
        <w:gridCol w:w="780"/>
      </w:tblGrid>
      <w:tr w:rsidR="007A3AFB" w:rsidRPr="007A3AFB" w14:paraId="3B7D08A1" w14:textId="77777777" w:rsidTr="007A3AFB">
        <w:trPr>
          <w:trHeight w:val="288"/>
        </w:trPr>
        <w:tc>
          <w:tcPr>
            <w:tcW w:w="960" w:type="dxa"/>
            <w:tcBorders>
              <w:top w:val="nil"/>
              <w:left w:val="nil"/>
              <w:bottom w:val="nil"/>
              <w:right w:val="nil"/>
            </w:tcBorders>
            <w:shd w:val="clear" w:color="DCE6F1" w:fill="DCE6F1"/>
            <w:noWrap/>
            <w:vAlign w:val="bottom"/>
            <w:hideMark/>
          </w:tcPr>
          <w:p w14:paraId="30C6427C"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EFFORT</w:t>
            </w:r>
          </w:p>
        </w:tc>
        <w:tc>
          <w:tcPr>
            <w:tcW w:w="780" w:type="dxa"/>
            <w:tcBorders>
              <w:top w:val="nil"/>
              <w:left w:val="nil"/>
              <w:bottom w:val="nil"/>
              <w:right w:val="nil"/>
            </w:tcBorders>
            <w:shd w:val="clear" w:color="DCE6F1" w:fill="DCE6F1"/>
            <w:noWrap/>
            <w:vAlign w:val="bottom"/>
            <w:hideMark/>
          </w:tcPr>
          <w:p w14:paraId="40F158B4"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Sites</w:t>
            </w:r>
          </w:p>
        </w:tc>
        <w:tc>
          <w:tcPr>
            <w:tcW w:w="780" w:type="dxa"/>
            <w:tcBorders>
              <w:top w:val="nil"/>
              <w:left w:val="nil"/>
              <w:bottom w:val="nil"/>
              <w:right w:val="nil"/>
            </w:tcBorders>
            <w:shd w:val="clear" w:color="DCE6F1" w:fill="DCE6F1"/>
            <w:noWrap/>
            <w:vAlign w:val="bottom"/>
            <w:hideMark/>
          </w:tcPr>
          <w:p w14:paraId="05E4BA13"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32C325B9"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038AF43D"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04C88D53"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1CE24F5E"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310B950D"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2461EDA3"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5BE65EDB"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2FD1CCD4"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nil"/>
              <w:right w:val="nil"/>
            </w:tcBorders>
            <w:shd w:val="clear" w:color="DCE6F1" w:fill="DCE6F1"/>
            <w:noWrap/>
            <w:vAlign w:val="bottom"/>
            <w:hideMark/>
          </w:tcPr>
          <w:p w14:paraId="1EABAF9E"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r>
      <w:tr w:rsidR="007A3AFB" w:rsidRPr="007A3AFB" w14:paraId="02A3DED2" w14:textId="77777777" w:rsidTr="007A3AFB">
        <w:trPr>
          <w:trHeight w:val="288"/>
        </w:trPr>
        <w:tc>
          <w:tcPr>
            <w:tcW w:w="960" w:type="dxa"/>
            <w:tcBorders>
              <w:top w:val="nil"/>
              <w:left w:val="nil"/>
              <w:bottom w:val="single" w:sz="4" w:space="0" w:color="95B3D7"/>
              <w:right w:val="nil"/>
            </w:tcBorders>
            <w:shd w:val="clear" w:color="DCE6F1" w:fill="DCE6F1"/>
            <w:noWrap/>
            <w:vAlign w:val="bottom"/>
            <w:hideMark/>
          </w:tcPr>
          <w:p w14:paraId="46C0E639" w14:textId="77777777" w:rsidR="007A3AFB" w:rsidRPr="007A3AFB" w:rsidRDefault="007A3AFB" w:rsidP="007A3AFB">
            <w:pPr>
              <w:spacing w:after="0" w:line="240" w:lineRule="auto"/>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 </w:t>
            </w:r>
          </w:p>
        </w:tc>
        <w:tc>
          <w:tcPr>
            <w:tcW w:w="780" w:type="dxa"/>
            <w:tcBorders>
              <w:top w:val="nil"/>
              <w:left w:val="nil"/>
              <w:bottom w:val="single" w:sz="4" w:space="0" w:color="95B3D7"/>
              <w:right w:val="nil"/>
            </w:tcBorders>
            <w:shd w:val="clear" w:color="DCE6F1" w:fill="DCE6F1"/>
            <w:noWrap/>
            <w:vAlign w:val="bottom"/>
            <w:hideMark/>
          </w:tcPr>
          <w:p w14:paraId="714CFB76"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122</w:t>
            </w:r>
          </w:p>
        </w:tc>
        <w:tc>
          <w:tcPr>
            <w:tcW w:w="780" w:type="dxa"/>
            <w:tcBorders>
              <w:top w:val="nil"/>
              <w:left w:val="nil"/>
              <w:bottom w:val="single" w:sz="4" w:space="0" w:color="95B3D7"/>
              <w:right w:val="nil"/>
            </w:tcBorders>
            <w:shd w:val="clear" w:color="DCE6F1" w:fill="DCE6F1"/>
            <w:noWrap/>
            <w:vAlign w:val="bottom"/>
            <w:hideMark/>
          </w:tcPr>
          <w:p w14:paraId="3157C725"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124</w:t>
            </w:r>
          </w:p>
        </w:tc>
        <w:tc>
          <w:tcPr>
            <w:tcW w:w="780" w:type="dxa"/>
            <w:tcBorders>
              <w:top w:val="nil"/>
              <w:left w:val="nil"/>
              <w:bottom w:val="single" w:sz="4" w:space="0" w:color="95B3D7"/>
              <w:right w:val="nil"/>
            </w:tcBorders>
            <w:shd w:val="clear" w:color="DCE6F1" w:fill="DCE6F1"/>
            <w:noWrap/>
            <w:vAlign w:val="bottom"/>
            <w:hideMark/>
          </w:tcPr>
          <w:p w14:paraId="0F7F91DD"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127</w:t>
            </w:r>
          </w:p>
        </w:tc>
        <w:tc>
          <w:tcPr>
            <w:tcW w:w="780" w:type="dxa"/>
            <w:tcBorders>
              <w:top w:val="nil"/>
              <w:left w:val="nil"/>
              <w:bottom w:val="single" w:sz="4" w:space="0" w:color="95B3D7"/>
              <w:right w:val="nil"/>
            </w:tcBorders>
            <w:shd w:val="clear" w:color="DCE6F1" w:fill="DCE6F1"/>
            <w:noWrap/>
            <w:vAlign w:val="bottom"/>
            <w:hideMark/>
          </w:tcPr>
          <w:p w14:paraId="2C0B8056"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128</w:t>
            </w:r>
          </w:p>
        </w:tc>
        <w:tc>
          <w:tcPr>
            <w:tcW w:w="780" w:type="dxa"/>
            <w:tcBorders>
              <w:top w:val="nil"/>
              <w:left w:val="nil"/>
              <w:bottom w:val="single" w:sz="4" w:space="0" w:color="95B3D7"/>
              <w:right w:val="nil"/>
            </w:tcBorders>
            <w:shd w:val="clear" w:color="DCE6F1" w:fill="DCE6F1"/>
            <w:noWrap/>
            <w:vAlign w:val="bottom"/>
            <w:hideMark/>
          </w:tcPr>
          <w:p w14:paraId="50472DCC"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134</w:t>
            </w:r>
          </w:p>
        </w:tc>
        <w:tc>
          <w:tcPr>
            <w:tcW w:w="780" w:type="dxa"/>
            <w:tcBorders>
              <w:top w:val="nil"/>
              <w:left w:val="nil"/>
              <w:bottom w:val="single" w:sz="4" w:space="0" w:color="95B3D7"/>
              <w:right w:val="nil"/>
            </w:tcBorders>
            <w:shd w:val="clear" w:color="DCE6F1" w:fill="DCE6F1"/>
            <w:noWrap/>
            <w:vAlign w:val="bottom"/>
            <w:hideMark/>
          </w:tcPr>
          <w:p w14:paraId="55B4BAAF"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139</w:t>
            </w:r>
          </w:p>
        </w:tc>
        <w:tc>
          <w:tcPr>
            <w:tcW w:w="780" w:type="dxa"/>
            <w:tcBorders>
              <w:top w:val="nil"/>
              <w:left w:val="nil"/>
              <w:bottom w:val="single" w:sz="4" w:space="0" w:color="95B3D7"/>
              <w:right w:val="nil"/>
            </w:tcBorders>
            <w:shd w:val="clear" w:color="DCE6F1" w:fill="DCE6F1"/>
            <w:noWrap/>
            <w:vAlign w:val="bottom"/>
            <w:hideMark/>
          </w:tcPr>
          <w:p w14:paraId="116AA1AC"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149</w:t>
            </w:r>
          </w:p>
        </w:tc>
        <w:tc>
          <w:tcPr>
            <w:tcW w:w="780" w:type="dxa"/>
            <w:tcBorders>
              <w:top w:val="nil"/>
              <w:left w:val="nil"/>
              <w:bottom w:val="single" w:sz="4" w:space="0" w:color="95B3D7"/>
              <w:right w:val="nil"/>
            </w:tcBorders>
            <w:shd w:val="clear" w:color="DCE6F1" w:fill="DCE6F1"/>
            <w:noWrap/>
            <w:vAlign w:val="bottom"/>
            <w:hideMark/>
          </w:tcPr>
          <w:p w14:paraId="42C8EBA5"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153</w:t>
            </w:r>
          </w:p>
        </w:tc>
        <w:tc>
          <w:tcPr>
            <w:tcW w:w="780" w:type="dxa"/>
            <w:tcBorders>
              <w:top w:val="nil"/>
              <w:left w:val="nil"/>
              <w:bottom w:val="single" w:sz="4" w:space="0" w:color="95B3D7"/>
              <w:right w:val="nil"/>
            </w:tcBorders>
            <w:shd w:val="clear" w:color="DCE6F1" w:fill="DCE6F1"/>
            <w:noWrap/>
            <w:vAlign w:val="bottom"/>
            <w:hideMark/>
          </w:tcPr>
          <w:p w14:paraId="31050092"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162</w:t>
            </w:r>
          </w:p>
        </w:tc>
        <w:tc>
          <w:tcPr>
            <w:tcW w:w="780" w:type="dxa"/>
            <w:tcBorders>
              <w:top w:val="nil"/>
              <w:left w:val="nil"/>
              <w:bottom w:val="single" w:sz="4" w:space="0" w:color="95B3D7"/>
              <w:right w:val="nil"/>
            </w:tcBorders>
            <w:shd w:val="clear" w:color="DCE6F1" w:fill="DCE6F1"/>
            <w:noWrap/>
            <w:vAlign w:val="bottom"/>
            <w:hideMark/>
          </w:tcPr>
          <w:p w14:paraId="27F39C89"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164</w:t>
            </w:r>
          </w:p>
        </w:tc>
        <w:tc>
          <w:tcPr>
            <w:tcW w:w="780" w:type="dxa"/>
            <w:tcBorders>
              <w:top w:val="nil"/>
              <w:left w:val="nil"/>
              <w:bottom w:val="single" w:sz="4" w:space="0" w:color="95B3D7"/>
              <w:right w:val="nil"/>
            </w:tcBorders>
            <w:shd w:val="clear" w:color="DCE6F1" w:fill="DCE6F1"/>
            <w:noWrap/>
            <w:vAlign w:val="bottom"/>
            <w:hideMark/>
          </w:tcPr>
          <w:p w14:paraId="47C8EFC9"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312</w:t>
            </w:r>
          </w:p>
        </w:tc>
      </w:tr>
      <w:tr w:rsidR="007A3AFB" w:rsidRPr="007A3AFB" w14:paraId="4D3634FD" w14:textId="77777777" w:rsidTr="007A3AFB">
        <w:trPr>
          <w:trHeight w:val="288"/>
        </w:trPr>
        <w:tc>
          <w:tcPr>
            <w:tcW w:w="960" w:type="dxa"/>
            <w:tcBorders>
              <w:top w:val="nil"/>
              <w:left w:val="nil"/>
              <w:bottom w:val="nil"/>
              <w:right w:val="nil"/>
            </w:tcBorders>
            <w:noWrap/>
            <w:vAlign w:val="bottom"/>
            <w:hideMark/>
          </w:tcPr>
          <w:p w14:paraId="63A7C7DF"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2009</w:t>
            </w:r>
          </w:p>
        </w:tc>
        <w:tc>
          <w:tcPr>
            <w:tcW w:w="780" w:type="dxa"/>
            <w:tcBorders>
              <w:top w:val="nil"/>
              <w:left w:val="nil"/>
              <w:bottom w:val="nil"/>
              <w:right w:val="nil"/>
            </w:tcBorders>
            <w:noWrap/>
            <w:vAlign w:val="bottom"/>
            <w:hideMark/>
          </w:tcPr>
          <w:p w14:paraId="36ABAEF3"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3637132"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8FA91F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FBE5B8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4C9A5ED"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6EF602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849411D"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D53DA29"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4E554ED"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129694</w:t>
            </w:r>
          </w:p>
        </w:tc>
        <w:tc>
          <w:tcPr>
            <w:tcW w:w="780" w:type="dxa"/>
            <w:tcBorders>
              <w:top w:val="nil"/>
              <w:left w:val="nil"/>
              <w:bottom w:val="nil"/>
              <w:right w:val="nil"/>
            </w:tcBorders>
            <w:noWrap/>
            <w:vAlign w:val="bottom"/>
            <w:hideMark/>
          </w:tcPr>
          <w:p w14:paraId="2CF7CFA8"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91850</w:t>
            </w:r>
          </w:p>
        </w:tc>
        <w:tc>
          <w:tcPr>
            <w:tcW w:w="780" w:type="dxa"/>
            <w:tcBorders>
              <w:top w:val="nil"/>
              <w:left w:val="nil"/>
              <w:bottom w:val="nil"/>
              <w:right w:val="nil"/>
            </w:tcBorders>
            <w:noWrap/>
            <w:vAlign w:val="bottom"/>
            <w:hideMark/>
          </w:tcPr>
          <w:p w14:paraId="39E6256A"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r>
      <w:tr w:rsidR="007A3AFB" w:rsidRPr="007A3AFB" w14:paraId="064EFF86" w14:textId="77777777" w:rsidTr="007A3AFB">
        <w:trPr>
          <w:trHeight w:val="288"/>
        </w:trPr>
        <w:tc>
          <w:tcPr>
            <w:tcW w:w="960" w:type="dxa"/>
            <w:tcBorders>
              <w:top w:val="nil"/>
              <w:left w:val="nil"/>
              <w:bottom w:val="nil"/>
              <w:right w:val="nil"/>
            </w:tcBorders>
            <w:noWrap/>
            <w:vAlign w:val="bottom"/>
            <w:hideMark/>
          </w:tcPr>
          <w:p w14:paraId="339BB3D0"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2011</w:t>
            </w:r>
          </w:p>
        </w:tc>
        <w:tc>
          <w:tcPr>
            <w:tcW w:w="780" w:type="dxa"/>
            <w:tcBorders>
              <w:top w:val="nil"/>
              <w:left w:val="nil"/>
              <w:bottom w:val="nil"/>
              <w:right w:val="nil"/>
            </w:tcBorders>
            <w:noWrap/>
            <w:vAlign w:val="bottom"/>
            <w:hideMark/>
          </w:tcPr>
          <w:p w14:paraId="774E0D99"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86C9B0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983F32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613B498"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D04297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3B7E34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0969F8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D724F70"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55E5648"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109695</w:t>
            </w:r>
          </w:p>
        </w:tc>
        <w:tc>
          <w:tcPr>
            <w:tcW w:w="780" w:type="dxa"/>
            <w:tcBorders>
              <w:top w:val="nil"/>
              <w:left w:val="nil"/>
              <w:bottom w:val="nil"/>
              <w:right w:val="nil"/>
            </w:tcBorders>
            <w:noWrap/>
            <w:vAlign w:val="bottom"/>
            <w:hideMark/>
          </w:tcPr>
          <w:p w14:paraId="5F20B7EC"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112961</w:t>
            </w:r>
          </w:p>
        </w:tc>
        <w:tc>
          <w:tcPr>
            <w:tcW w:w="780" w:type="dxa"/>
            <w:tcBorders>
              <w:top w:val="nil"/>
              <w:left w:val="nil"/>
              <w:bottom w:val="nil"/>
              <w:right w:val="nil"/>
            </w:tcBorders>
            <w:noWrap/>
            <w:vAlign w:val="bottom"/>
            <w:hideMark/>
          </w:tcPr>
          <w:p w14:paraId="053CBDEE"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r>
      <w:tr w:rsidR="007A3AFB" w:rsidRPr="007A3AFB" w14:paraId="4C88B81A" w14:textId="77777777" w:rsidTr="007A3AFB">
        <w:trPr>
          <w:trHeight w:val="288"/>
        </w:trPr>
        <w:tc>
          <w:tcPr>
            <w:tcW w:w="960" w:type="dxa"/>
            <w:tcBorders>
              <w:top w:val="nil"/>
              <w:left w:val="nil"/>
              <w:bottom w:val="nil"/>
              <w:right w:val="nil"/>
            </w:tcBorders>
            <w:noWrap/>
            <w:vAlign w:val="bottom"/>
            <w:hideMark/>
          </w:tcPr>
          <w:p w14:paraId="1FAD63AA"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2012</w:t>
            </w:r>
          </w:p>
        </w:tc>
        <w:tc>
          <w:tcPr>
            <w:tcW w:w="780" w:type="dxa"/>
            <w:tcBorders>
              <w:top w:val="nil"/>
              <w:left w:val="nil"/>
              <w:bottom w:val="nil"/>
              <w:right w:val="nil"/>
            </w:tcBorders>
            <w:noWrap/>
            <w:vAlign w:val="bottom"/>
            <w:hideMark/>
          </w:tcPr>
          <w:p w14:paraId="59D53C22"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6470DA3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8703F1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531C17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0D7666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27FEFB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11BC361"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12324C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C4787AA"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83031</w:t>
            </w:r>
          </w:p>
        </w:tc>
        <w:tc>
          <w:tcPr>
            <w:tcW w:w="780" w:type="dxa"/>
            <w:tcBorders>
              <w:top w:val="nil"/>
              <w:left w:val="nil"/>
              <w:bottom w:val="nil"/>
              <w:right w:val="nil"/>
            </w:tcBorders>
            <w:noWrap/>
            <w:vAlign w:val="bottom"/>
            <w:hideMark/>
          </w:tcPr>
          <w:p w14:paraId="5F2C71A1"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63299</w:t>
            </w:r>
          </w:p>
        </w:tc>
        <w:tc>
          <w:tcPr>
            <w:tcW w:w="780" w:type="dxa"/>
            <w:tcBorders>
              <w:top w:val="nil"/>
              <w:left w:val="nil"/>
              <w:bottom w:val="nil"/>
              <w:right w:val="nil"/>
            </w:tcBorders>
            <w:noWrap/>
            <w:vAlign w:val="bottom"/>
            <w:hideMark/>
          </w:tcPr>
          <w:p w14:paraId="4710047B"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r>
      <w:tr w:rsidR="007A3AFB" w:rsidRPr="007A3AFB" w14:paraId="2CE11B20" w14:textId="77777777" w:rsidTr="007A3AFB">
        <w:trPr>
          <w:trHeight w:val="288"/>
        </w:trPr>
        <w:tc>
          <w:tcPr>
            <w:tcW w:w="960" w:type="dxa"/>
            <w:tcBorders>
              <w:top w:val="nil"/>
              <w:left w:val="nil"/>
              <w:bottom w:val="nil"/>
              <w:right w:val="nil"/>
            </w:tcBorders>
            <w:noWrap/>
            <w:vAlign w:val="bottom"/>
            <w:hideMark/>
          </w:tcPr>
          <w:p w14:paraId="340B99FC"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2013</w:t>
            </w:r>
          </w:p>
        </w:tc>
        <w:tc>
          <w:tcPr>
            <w:tcW w:w="780" w:type="dxa"/>
            <w:tcBorders>
              <w:top w:val="nil"/>
              <w:left w:val="nil"/>
              <w:bottom w:val="nil"/>
              <w:right w:val="nil"/>
            </w:tcBorders>
            <w:noWrap/>
            <w:vAlign w:val="bottom"/>
            <w:hideMark/>
          </w:tcPr>
          <w:p w14:paraId="3C1F1889"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r w:rsidRPr="007A3AFB">
              <w:rPr>
                <w:rFonts w:ascii="Calibri" w:eastAsia="Times New Roman" w:hAnsi="Calibri" w:cs="Calibri"/>
                <w:b/>
                <w:bCs/>
                <w:color w:val="000000"/>
                <w:kern w:val="0"/>
                <w:sz w:val="22"/>
                <w:szCs w:val="22"/>
                <w14:ligatures w14:val="none"/>
              </w:rPr>
              <w:t>715</w:t>
            </w:r>
          </w:p>
        </w:tc>
        <w:tc>
          <w:tcPr>
            <w:tcW w:w="780" w:type="dxa"/>
            <w:tcBorders>
              <w:top w:val="nil"/>
              <w:left w:val="nil"/>
              <w:bottom w:val="nil"/>
              <w:right w:val="nil"/>
            </w:tcBorders>
            <w:noWrap/>
            <w:vAlign w:val="bottom"/>
            <w:hideMark/>
          </w:tcPr>
          <w:p w14:paraId="0FFD1E42" w14:textId="77777777" w:rsidR="007A3AFB" w:rsidRPr="007A3AFB" w:rsidRDefault="007A3AFB" w:rsidP="007A3AFB">
            <w:pPr>
              <w:spacing w:after="0" w:line="240" w:lineRule="auto"/>
              <w:jc w:val="right"/>
              <w:rPr>
                <w:rFonts w:ascii="Calibri" w:eastAsia="Times New Roman" w:hAnsi="Calibri" w:cs="Calibri"/>
                <w:b/>
                <w:bCs/>
                <w:color w:val="000000"/>
                <w:kern w:val="0"/>
                <w:sz w:val="22"/>
                <w:szCs w:val="22"/>
                <w14:ligatures w14:val="none"/>
              </w:rPr>
            </w:pPr>
          </w:p>
        </w:tc>
        <w:tc>
          <w:tcPr>
            <w:tcW w:w="780" w:type="dxa"/>
            <w:tcBorders>
              <w:top w:val="nil"/>
              <w:left w:val="nil"/>
              <w:bottom w:val="nil"/>
              <w:right w:val="nil"/>
            </w:tcBorders>
            <w:noWrap/>
            <w:vAlign w:val="bottom"/>
            <w:hideMark/>
          </w:tcPr>
          <w:p w14:paraId="7C7E7F52"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BE7799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A30084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FBB03C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48DD88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0B82242"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30723CE"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10931</w:t>
            </w:r>
          </w:p>
        </w:tc>
        <w:tc>
          <w:tcPr>
            <w:tcW w:w="780" w:type="dxa"/>
            <w:tcBorders>
              <w:top w:val="nil"/>
              <w:left w:val="nil"/>
              <w:bottom w:val="nil"/>
              <w:right w:val="nil"/>
            </w:tcBorders>
            <w:noWrap/>
            <w:vAlign w:val="bottom"/>
            <w:hideMark/>
          </w:tcPr>
          <w:p w14:paraId="03F569E9"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13403</w:t>
            </w:r>
          </w:p>
        </w:tc>
        <w:tc>
          <w:tcPr>
            <w:tcW w:w="780" w:type="dxa"/>
            <w:tcBorders>
              <w:top w:val="nil"/>
              <w:left w:val="nil"/>
              <w:bottom w:val="nil"/>
              <w:right w:val="nil"/>
            </w:tcBorders>
            <w:noWrap/>
            <w:vAlign w:val="bottom"/>
            <w:hideMark/>
          </w:tcPr>
          <w:p w14:paraId="78ECBB79"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r>
      <w:tr w:rsidR="007A3AFB" w:rsidRPr="007A3AFB" w14:paraId="21A43549" w14:textId="77777777" w:rsidTr="007A3AFB">
        <w:trPr>
          <w:trHeight w:val="288"/>
        </w:trPr>
        <w:tc>
          <w:tcPr>
            <w:tcW w:w="960" w:type="dxa"/>
            <w:tcBorders>
              <w:top w:val="nil"/>
              <w:left w:val="nil"/>
              <w:bottom w:val="nil"/>
              <w:right w:val="nil"/>
            </w:tcBorders>
            <w:noWrap/>
            <w:vAlign w:val="bottom"/>
            <w:hideMark/>
          </w:tcPr>
          <w:p w14:paraId="52DA725D"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2014</w:t>
            </w:r>
          </w:p>
        </w:tc>
        <w:tc>
          <w:tcPr>
            <w:tcW w:w="780" w:type="dxa"/>
            <w:tcBorders>
              <w:top w:val="nil"/>
              <w:left w:val="nil"/>
              <w:bottom w:val="nil"/>
              <w:right w:val="nil"/>
            </w:tcBorders>
            <w:noWrap/>
            <w:vAlign w:val="bottom"/>
            <w:hideMark/>
          </w:tcPr>
          <w:p w14:paraId="21624E87"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536B445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52AB43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251B68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3D3D9C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157138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4958A66"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51433</w:t>
            </w:r>
          </w:p>
        </w:tc>
        <w:tc>
          <w:tcPr>
            <w:tcW w:w="780" w:type="dxa"/>
            <w:tcBorders>
              <w:top w:val="nil"/>
              <w:left w:val="nil"/>
              <w:bottom w:val="nil"/>
              <w:right w:val="nil"/>
            </w:tcBorders>
            <w:noWrap/>
            <w:vAlign w:val="bottom"/>
            <w:hideMark/>
          </w:tcPr>
          <w:p w14:paraId="17EB28CC"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49205</w:t>
            </w:r>
          </w:p>
        </w:tc>
        <w:tc>
          <w:tcPr>
            <w:tcW w:w="780" w:type="dxa"/>
            <w:tcBorders>
              <w:top w:val="nil"/>
              <w:left w:val="nil"/>
              <w:bottom w:val="nil"/>
              <w:right w:val="nil"/>
            </w:tcBorders>
            <w:noWrap/>
            <w:vAlign w:val="bottom"/>
            <w:hideMark/>
          </w:tcPr>
          <w:p w14:paraId="3388E75D"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84474</w:t>
            </w:r>
          </w:p>
        </w:tc>
        <w:tc>
          <w:tcPr>
            <w:tcW w:w="780" w:type="dxa"/>
            <w:tcBorders>
              <w:top w:val="nil"/>
              <w:left w:val="nil"/>
              <w:bottom w:val="nil"/>
              <w:right w:val="nil"/>
            </w:tcBorders>
            <w:noWrap/>
            <w:vAlign w:val="bottom"/>
            <w:hideMark/>
          </w:tcPr>
          <w:p w14:paraId="262098AE"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73792</w:t>
            </w:r>
          </w:p>
        </w:tc>
        <w:tc>
          <w:tcPr>
            <w:tcW w:w="780" w:type="dxa"/>
            <w:tcBorders>
              <w:top w:val="nil"/>
              <w:left w:val="nil"/>
              <w:bottom w:val="nil"/>
              <w:right w:val="nil"/>
            </w:tcBorders>
            <w:noWrap/>
            <w:vAlign w:val="bottom"/>
            <w:hideMark/>
          </w:tcPr>
          <w:p w14:paraId="4B8E0009"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r>
      <w:tr w:rsidR="007A3AFB" w:rsidRPr="007A3AFB" w14:paraId="21253736" w14:textId="77777777" w:rsidTr="007A3AFB">
        <w:trPr>
          <w:trHeight w:val="288"/>
        </w:trPr>
        <w:tc>
          <w:tcPr>
            <w:tcW w:w="960" w:type="dxa"/>
            <w:tcBorders>
              <w:top w:val="nil"/>
              <w:left w:val="nil"/>
              <w:bottom w:val="nil"/>
              <w:right w:val="nil"/>
            </w:tcBorders>
            <w:noWrap/>
            <w:vAlign w:val="bottom"/>
            <w:hideMark/>
          </w:tcPr>
          <w:p w14:paraId="339CE718"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2015</w:t>
            </w:r>
          </w:p>
        </w:tc>
        <w:tc>
          <w:tcPr>
            <w:tcW w:w="780" w:type="dxa"/>
            <w:tcBorders>
              <w:top w:val="nil"/>
              <w:left w:val="nil"/>
              <w:bottom w:val="nil"/>
              <w:right w:val="nil"/>
            </w:tcBorders>
            <w:noWrap/>
            <w:vAlign w:val="bottom"/>
            <w:hideMark/>
          </w:tcPr>
          <w:p w14:paraId="255A58B0"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6093108"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9AAB241"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2379</w:t>
            </w:r>
          </w:p>
        </w:tc>
        <w:tc>
          <w:tcPr>
            <w:tcW w:w="780" w:type="dxa"/>
            <w:tcBorders>
              <w:top w:val="nil"/>
              <w:left w:val="nil"/>
              <w:bottom w:val="nil"/>
              <w:right w:val="nil"/>
            </w:tcBorders>
            <w:noWrap/>
            <w:vAlign w:val="bottom"/>
            <w:hideMark/>
          </w:tcPr>
          <w:p w14:paraId="24856A37"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D488A89"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2F77958"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16111</w:t>
            </w:r>
          </w:p>
        </w:tc>
        <w:tc>
          <w:tcPr>
            <w:tcW w:w="780" w:type="dxa"/>
            <w:tcBorders>
              <w:top w:val="nil"/>
              <w:left w:val="nil"/>
              <w:bottom w:val="nil"/>
              <w:right w:val="nil"/>
            </w:tcBorders>
            <w:noWrap/>
            <w:vAlign w:val="bottom"/>
            <w:hideMark/>
          </w:tcPr>
          <w:p w14:paraId="7AF6FB0F"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00A635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991C1D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7C7439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2786E1D"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17615</w:t>
            </w:r>
          </w:p>
        </w:tc>
      </w:tr>
      <w:tr w:rsidR="007A3AFB" w:rsidRPr="007A3AFB" w14:paraId="69D5C51D" w14:textId="77777777" w:rsidTr="007A3AFB">
        <w:trPr>
          <w:trHeight w:val="288"/>
        </w:trPr>
        <w:tc>
          <w:tcPr>
            <w:tcW w:w="960" w:type="dxa"/>
            <w:tcBorders>
              <w:top w:val="nil"/>
              <w:left w:val="nil"/>
              <w:bottom w:val="nil"/>
              <w:right w:val="nil"/>
            </w:tcBorders>
            <w:noWrap/>
            <w:vAlign w:val="bottom"/>
            <w:hideMark/>
          </w:tcPr>
          <w:p w14:paraId="2BC3E2F1"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lastRenderedPageBreak/>
              <w:t>2016</w:t>
            </w:r>
          </w:p>
        </w:tc>
        <w:tc>
          <w:tcPr>
            <w:tcW w:w="780" w:type="dxa"/>
            <w:tcBorders>
              <w:top w:val="nil"/>
              <w:left w:val="nil"/>
              <w:bottom w:val="nil"/>
              <w:right w:val="nil"/>
            </w:tcBorders>
            <w:noWrap/>
            <w:vAlign w:val="bottom"/>
            <w:hideMark/>
          </w:tcPr>
          <w:p w14:paraId="14E6069A"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57980D9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F4F7821"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482</w:t>
            </w:r>
          </w:p>
        </w:tc>
        <w:tc>
          <w:tcPr>
            <w:tcW w:w="780" w:type="dxa"/>
            <w:tcBorders>
              <w:top w:val="nil"/>
              <w:left w:val="nil"/>
              <w:bottom w:val="nil"/>
              <w:right w:val="nil"/>
            </w:tcBorders>
            <w:noWrap/>
            <w:vAlign w:val="bottom"/>
            <w:hideMark/>
          </w:tcPr>
          <w:p w14:paraId="26C0955B"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452E9834"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33228</w:t>
            </w:r>
          </w:p>
        </w:tc>
        <w:tc>
          <w:tcPr>
            <w:tcW w:w="780" w:type="dxa"/>
            <w:tcBorders>
              <w:top w:val="nil"/>
              <w:left w:val="nil"/>
              <w:bottom w:val="nil"/>
              <w:right w:val="nil"/>
            </w:tcBorders>
            <w:noWrap/>
            <w:vAlign w:val="bottom"/>
            <w:hideMark/>
          </w:tcPr>
          <w:p w14:paraId="2791DC0F"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1B3E4C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D5C31A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4EAD16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F712E0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40047F9"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573D57B2" w14:textId="77777777" w:rsidTr="007A3AFB">
        <w:trPr>
          <w:trHeight w:val="288"/>
        </w:trPr>
        <w:tc>
          <w:tcPr>
            <w:tcW w:w="960" w:type="dxa"/>
            <w:tcBorders>
              <w:top w:val="nil"/>
              <w:left w:val="nil"/>
              <w:bottom w:val="nil"/>
              <w:right w:val="nil"/>
            </w:tcBorders>
            <w:noWrap/>
            <w:vAlign w:val="bottom"/>
            <w:hideMark/>
          </w:tcPr>
          <w:p w14:paraId="48F7E970"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2017</w:t>
            </w:r>
          </w:p>
        </w:tc>
        <w:tc>
          <w:tcPr>
            <w:tcW w:w="780" w:type="dxa"/>
            <w:tcBorders>
              <w:top w:val="nil"/>
              <w:left w:val="nil"/>
              <w:bottom w:val="nil"/>
              <w:right w:val="nil"/>
            </w:tcBorders>
            <w:noWrap/>
            <w:vAlign w:val="bottom"/>
            <w:hideMark/>
          </w:tcPr>
          <w:p w14:paraId="69C349D9"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3F4F3B6"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27119</w:t>
            </w:r>
          </w:p>
        </w:tc>
        <w:tc>
          <w:tcPr>
            <w:tcW w:w="780" w:type="dxa"/>
            <w:tcBorders>
              <w:top w:val="nil"/>
              <w:left w:val="nil"/>
              <w:bottom w:val="nil"/>
              <w:right w:val="nil"/>
            </w:tcBorders>
            <w:noWrap/>
            <w:vAlign w:val="bottom"/>
            <w:hideMark/>
          </w:tcPr>
          <w:p w14:paraId="6736337A"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3234</w:t>
            </w:r>
          </w:p>
        </w:tc>
        <w:tc>
          <w:tcPr>
            <w:tcW w:w="780" w:type="dxa"/>
            <w:tcBorders>
              <w:top w:val="nil"/>
              <w:left w:val="nil"/>
              <w:bottom w:val="nil"/>
              <w:right w:val="nil"/>
            </w:tcBorders>
            <w:noWrap/>
            <w:vAlign w:val="bottom"/>
            <w:hideMark/>
          </w:tcPr>
          <w:p w14:paraId="2561CF86"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3463195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8D06B1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EA8F937"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36DA519"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0637C0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39B2C5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3008D6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00DD5BFB" w14:textId="77777777" w:rsidTr="007A3AFB">
        <w:trPr>
          <w:trHeight w:val="288"/>
        </w:trPr>
        <w:tc>
          <w:tcPr>
            <w:tcW w:w="960" w:type="dxa"/>
            <w:tcBorders>
              <w:top w:val="nil"/>
              <w:left w:val="nil"/>
              <w:bottom w:val="nil"/>
              <w:right w:val="nil"/>
            </w:tcBorders>
            <w:noWrap/>
            <w:vAlign w:val="bottom"/>
            <w:hideMark/>
          </w:tcPr>
          <w:p w14:paraId="675A391A"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2018</w:t>
            </w:r>
          </w:p>
        </w:tc>
        <w:tc>
          <w:tcPr>
            <w:tcW w:w="780" w:type="dxa"/>
            <w:tcBorders>
              <w:top w:val="nil"/>
              <w:left w:val="nil"/>
              <w:bottom w:val="nil"/>
              <w:right w:val="nil"/>
            </w:tcBorders>
            <w:noWrap/>
            <w:vAlign w:val="bottom"/>
            <w:hideMark/>
          </w:tcPr>
          <w:p w14:paraId="0B4D9ACD"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3B3863B8"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8945</w:t>
            </w:r>
          </w:p>
        </w:tc>
        <w:tc>
          <w:tcPr>
            <w:tcW w:w="780" w:type="dxa"/>
            <w:tcBorders>
              <w:top w:val="nil"/>
              <w:left w:val="nil"/>
              <w:bottom w:val="nil"/>
              <w:right w:val="nil"/>
            </w:tcBorders>
            <w:noWrap/>
            <w:vAlign w:val="bottom"/>
            <w:hideMark/>
          </w:tcPr>
          <w:p w14:paraId="7D565AFD"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964</w:t>
            </w:r>
          </w:p>
        </w:tc>
        <w:tc>
          <w:tcPr>
            <w:tcW w:w="780" w:type="dxa"/>
            <w:tcBorders>
              <w:top w:val="nil"/>
              <w:left w:val="nil"/>
              <w:bottom w:val="nil"/>
              <w:right w:val="nil"/>
            </w:tcBorders>
            <w:noWrap/>
            <w:vAlign w:val="bottom"/>
            <w:hideMark/>
          </w:tcPr>
          <w:p w14:paraId="74ED913F"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58EA091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56C4E51"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705366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E057B2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352E15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D9C5DDD"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2C9C027"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669D034B" w14:textId="77777777" w:rsidTr="007A3AFB">
        <w:trPr>
          <w:trHeight w:val="288"/>
        </w:trPr>
        <w:tc>
          <w:tcPr>
            <w:tcW w:w="960" w:type="dxa"/>
            <w:tcBorders>
              <w:top w:val="nil"/>
              <w:left w:val="nil"/>
              <w:bottom w:val="nil"/>
              <w:right w:val="nil"/>
            </w:tcBorders>
            <w:noWrap/>
            <w:vAlign w:val="bottom"/>
            <w:hideMark/>
          </w:tcPr>
          <w:p w14:paraId="471E6E6C"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2019</w:t>
            </w:r>
          </w:p>
        </w:tc>
        <w:tc>
          <w:tcPr>
            <w:tcW w:w="780" w:type="dxa"/>
            <w:tcBorders>
              <w:top w:val="nil"/>
              <w:left w:val="nil"/>
              <w:bottom w:val="nil"/>
              <w:right w:val="nil"/>
            </w:tcBorders>
            <w:noWrap/>
            <w:vAlign w:val="bottom"/>
            <w:hideMark/>
          </w:tcPr>
          <w:p w14:paraId="757EEE96"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2193F57E"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4881</w:t>
            </w:r>
          </w:p>
        </w:tc>
        <w:tc>
          <w:tcPr>
            <w:tcW w:w="780" w:type="dxa"/>
            <w:tcBorders>
              <w:top w:val="nil"/>
              <w:left w:val="nil"/>
              <w:bottom w:val="nil"/>
              <w:right w:val="nil"/>
            </w:tcBorders>
            <w:noWrap/>
            <w:vAlign w:val="bottom"/>
            <w:hideMark/>
          </w:tcPr>
          <w:p w14:paraId="443DA622"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739</w:t>
            </w:r>
          </w:p>
        </w:tc>
        <w:tc>
          <w:tcPr>
            <w:tcW w:w="780" w:type="dxa"/>
            <w:tcBorders>
              <w:top w:val="nil"/>
              <w:left w:val="nil"/>
              <w:bottom w:val="nil"/>
              <w:right w:val="nil"/>
            </w:tcBorders>
            <w:noWrap/>
            <w:vAlign w:val="bottom"/>
            <w:hideMark/>
          </w:tcPr>
          <w:p w14:paraId="0C1B4B82"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0E2C75F3"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AB595D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342132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8E6766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C59D53E"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D568B5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C2D081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2BB2693D" w14:textId="77777777" w:rsidTr="007A3AFB">
        <w:trPr>
          <w:trHeight w:val="288"/>
        </w:trPr>
        <w:tc>
          <w:tcPr>
            <w:tcW w:w="960" w:type="dxa"/>
            <w:tcBorders>
              <w:top w:val="nil"/>
              <w:left w:val="nil"/>
              <w:bottom w:val="nil"/>
              <w:right w:val="nil"/>
            </w:tcBorders>
            <w:noWrap/>
            <w:vAlign w:val="bottom"/>
            <w:hideMark/>
          </w:tcPr>
          <w:p w14:paraId="30944E75"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2020</w:t>
            </w:r>
          </w:p>
        </w:tc>
        <w:tc>
          <w:tcPr>
            <w:tcW w:w="780" w:type="dxa"/>
            <w:tcBorders>
              <w:top w:val="nil"/>
              <w:left w:val="nil"/>
              <w:bottom w:val="nil"/>
              <w:right w:val="nil"/>
            </w:tcBorders>
            <w:noWrap/>
            <w:vAlign w:val="bottom"/>
            <w:hideMark/>
          </w:tcPr>
          <w:p w14:paraId="44929BCC"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476FAAE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1FCA9A1"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1162</w:t>
            </w:r>
          </w:p>
        </w:tc>
        <w:tc>
          <w:tcPr>
            <w:tcW w:w="780" w:type="dxa"/>
            <w:tcBorders>
              <w:top w:val="nil"/>
              <w:left w:val="nil"/>
              <w:bottom w:val="nil"/>
              <w:right w:val="nil"/>
            </w:tcBorders>
            <w:noWrap/>
            <w:vAlign w:val="bottom"/>
            <w:hideMark/>
          </w:tcPr>
          <w:p w14:paraId="75043810"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4584</w:t>
            </w:r>
          </w:p>
        </w:tc>
        <w:tc>
          <w:tcPr>
            <w:tcW w:w="780" w:type="dxa"/>
            <w:tcBorders>
              <w:top w:val="nil"/>
              <w:left w:val="nil"/>
              <w:bottom w:val="nil"/>
              <w:right w:val="nil"/>
            </w:tcBorders>
            <w:noWrap/>
            <w:vAlign w:val="bottom"/>
            <w:hideMark/>
          </w:tcPr>
          <w:p w14:paraId="3DE7AEF4"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C2FAB4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BCA4DB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B14ECD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CCF52F1"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8ADC909"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E061DC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6F87699E" w14:textId="77777777" w:rsidTr="007A3AFB">
        <w:trPr>
          <w:trHeight w:val="288"/>
        </w:trPr>
        <w:tc>
          <w:tcPr>
            <w:tcW w:w="960" w:type="dxa"/>
            <w:tcBorders>
              <w:top w:val="nil"/>
              <w:left w:val="nil"/>
              <w:bottom w:val="nil"/>
              <w:right w:val="nil"/>
            </w:tcBorders>
            <w:noWrap/>
            <w:vAlign w:val="bottom"/>
            <w:hideMark/>
          </w:tcPr>
          <w:p w14:paraId="767C173C"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2022</w:t>
            </w:r>
          </w:p>
        </w:tc>
        <w:tc>
          <w:tcPr>
            <w:tcW w:w="780" w:type="dxa"/>
            <w:tcBorders>
              <w:top w:val="nil"/>
              <w:left w:val="nil"/>
              <w:bottom w:val="nil"/>
              <w:right w:val="nil"/>
            </w:tcBorders>
            <w:noWrap/>
            <w:vAlign w:val="bottom"/>
            <w:hideMark/>
          </w:tcPr>
          <w:p w14:paraId="11943CFB"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7EF4171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75279AA2"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521</w:t>
            </w:r>
          </w:p>
        </w:tc>
        <w:tc>
          <w:tcPr>
            <w:tcW w:w="780" w:type="dxa"/>
            <w:tcBorders>
              <w:top w:val="nil"/>
              <w:left w:val="nil"/>
              <w:bottom w:val="nil"/>
              <w:right w:val="nil"/>
            </w:tcBorders>
            <w:noWrap/>
            <w:vAlign w:val="bottom"/>
            <w:hideMark/>
          </w:tcPr>
          <w:p w14:paraId="0B6436A9"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7474</w:t>
            </w:r>
          </w:p>
        </w:tc>
        <w:tc>
          <w:tcPr>
            <w:tcW w:w="780" w:type="dxa"/>
            <w:tcBorders>
              <w:top w:val="nil"/>
              <w:left w:val="nil"/>
              <w:bottom w:val="nil"/>
              <w:right w:val="nil"/>
            </w:tcBorders>
            <w:noWrap/>
            <w:vAlign w:val="bottom"/>
            <w:hideMark/>
          </w:tcPr>
          <w:p w14:paraId="1E91A3F9"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544C523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EFBAC47"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80CE985"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267895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690C3893"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4E3502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693D4B82" w14:textId="77777777" w:rsidTr="007A3AFB">
        <w:trPr>
          <w:trHeight w:val="288"/>
        </w:trPr>
        <w:tc>
          <w:tcPr>
            <w:tcW w:w="960" w:type="dxa"/>
            <w:tcBorders>
              <w:top w:val="nil"/>
              <w:left w:val="nil"/>
              <w:bottom w:val="nil"/>
              <w:right w:val="nil"/>
            </w:tcBorders>
            <w:noWrap/>
            <w:vAlign w:val="bottom"/>
            <w:hideMark/>
          </w:tcPr>
          <w:p w14:paraId="38EBD719"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2023</w:t>
            </w:r>
          </w:p>
        </w:tc>
        <w:tc>
          <w:tcPr>
            <w:tcW w:w="780" w:type="dxa"/>
            <w:tcBorders>
              <w:top w:val="nil"/>
              <w:left w:val="nil"/>
              <w:bottom w:val="nil"/>
              <w:right w:val="nil"/>
            </w:tcBorders>
            <w:noWrap/>
            <w:vAlign w:val="bottom"/>
            <w:hideMark/>
          </w:tcPr>
          <w:p w14:paraId="4AA7A7EF"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CE24B1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067DEAA"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1163</w:t>
            </w:r>
          </w:p>
        </w:tc>
        <w:tc>
          <w:tcPr>
            <w:tcW w:w="780" w:type="dxa"/>
            <w:tcBorders>
              <w:top w:val="nil"/>
              <w:left w:val="nil"/>
              <w:bottom w:val="nil"/>
              <w:right w:val="nil"/>
            </w:tcBorders>
            <w:noWrap/>
            <w:vAlign w:val="bottom"/>
            <w:hideMark/>
          </w:tcPr>
          <w:p w14:paraId="1BD5FEC5"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8304</w:t>
            </w:r>
          </w:p>
        </w:tc>
        <w:tc>
          <w:tcPr>
            <w:tcW w:w="780" w:type="dxa"/>
            <w:tcBorders>
              <w:top w:val="nil"/>
              <w:left w:val="nil"/>
              <w:bottom w:val="nil"/>
              <w:right w:val="nil"/>
            </w:tcBorders>
            <w:noWrap/>
            <w:vAlign w:val="bottom"/>
            <w:hideMark/>
          </w:tcPr>
          <w:p w14:paraId="7B9B8B54"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193D0576"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50741B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12716FD0"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4DB3FFA"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0A322341"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07F286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r w:rsidR="007A3AFB" w:rsidRPr="007A3AFB" w14:paraId="711B61A6" w14:textId="77777777" w:rsidTr="007A3AFB">
        <w:trPr>
          <w:trHeight w:val="288"/>
        </w:trPr>
        <w:tc>
          <w:tcPr>
            <w:tcW w:w="960" w:type="dxa"/>
            <w:tcBorders>
              <w:top w:val="nil"/>
              <w:left w:val="nil"/>
              <w:bottom w:val="nil"/>
              <w:right w:val="nil"/>
            </w:tcBorders>
            <w:noWrap/>
            <w:vAlign w:val="bottom"/>
            <w:hideMark/>
          </w:tcPr>
          <w:p w14:paraId="6F86A97E"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2024</w:t>
            </w:r>
          </w:p>
        </w:tc>
        <w:tc>
          <w:tcPr>
            <w:tcW w:w="780" w:type="dxa"/>
            <w:tcBorders>
              <w:top w:val="nil"/>
              <w:left w:val="nil"/>
              <w:bottom w:val="nil"/>
              <w:right w:val="nil"/>
            </w:tcBorders>
            <w:noWrap/>
            <w:vAlign w:val="bottom"/>
            <w:hideMark/>
          </w:tcPr>
          <w:p w14:paraId="1C213CDD" w14:textId="77777777" w:rsidR="007A3AFB" w:rsidRPr="007A3AFB" w:rsidRDefault="007A3AFB" w:rsidP="007A3AFB">
            <w:pPr>
              <w:spacing w:after="0" w:line="240" w:lineRule="auto"/>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4228A7F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CC001ED"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653</w:t>
            </w:r>
          </w:p>
        </w:tc>
        <w:tc>
          <w:tcPr>
            <w:tcW w:w="780" w:type="dxa"/>
            <w:tcBorders>
              <w:top w:val="nil"/>
              <w:left w:val="nil"/>
              <w:bottom w:val="nil"/>
              <w:right w:val="nil"/>
            </w:tcBorders>
            <w:noWrap/>
            <w:vAlign w:val="bottom"/>
            <w:hideMark/>
          </w:tcPr>
          <w:p w14:paraId="5D16A31C"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r w:rsidRPr="007A3AFB">
              <w:rPr>
                <w:rFonts w:ascii="Calibri" w:eastAsia="Times New Roman" w:hAnsi="Calibri" w:cs="Calibri"/>
                <w:color w:val="000000"/>
                <w:kern w:val="0"/>
                <w:sz w:val="22"/>
                <w:szCs w:val="22"/>
                <w14:ligatures w14:val="none"/>
              </w:rPr>
              <w:t>10285</w:t>
            </w:r>
          </w:p>
        </w:tc>
        <w:tc>
          <w:tcPr>
            <w:tcW w:w="780" w:type="dxa"/>
            <w:tcBorders>
              <w:top w:val="nil"/>
              <w:left w:val="nil"/>
              <w:bottom w:val="nil"/>
              <w:right w:val="nil"/>
            </w:tcBorders>
            <w:noWrap/>
            <w:vAlign w:val="bottom"/>
            <w:hideMark/>
          </w:tcPr>
          <w:p w14:paraId="487C43FC" w14:textId="77777777" w:rsidR="007A3AFB" w:rsidRPr="007A3AFB" w:rsidRDefault="007A3AFB" w:rsidP="007A3AFB">
            <w:pPr>
              <w:spacing w:after="0" w:line="240" w:lineRule="auto"/>
              <w:jc w:val="right"/>
              <w:rPr>
                <w:rFonts w:ascii="Calibri" w:eastAsia="Times New Roman" w:hAnsi="Calibri" w:cs="Calibri"/>
                <w:color w:val="000000"/>
                <w:kern w:val="0"/>
                <w:sz w:val="22"/>
                <w:szCs w:val="22"/>
                <w14:ligatures w14:val="none"/>
              </w:rPr>
            </w:pPr>
          </w:p>
        </w:tc>
        <w:tc>
          <w:tcPr>
            <w:tcW w:w="780" w:type="dxa"/>
            <w:tcBorders>
              <w:top w:val="nil"/>
              <w:left w:val="nil"/>
              <w:bottom w:val="nil"/>
              <w:right w:val="nil"/>
            </w:tcBorders>
            <w:noWrap/>
            <w:vAlign w:val="bottom"/>
            <w:hideMark/>
          </w:tcPr>
          <w:p w14:paraId="6248FA14"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4AEC1CF"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5F4DF54B"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4CC828F2"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35D79891"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c>
          <w:tcPr>
            <w:tcW w:w="780" w:type="dxa"/>
            <w:tcBorders>
              <w:top w:val="nil"/>
              <w:left w:val="nil"/>
              <w:bottom w:val="nil"/>
              <w:right w:val="nil"/>
            </w:tcBorders>
            <w:noWrap/>
            <w:vAlign w:val="bottom"/>
            <w:hideMark/>
          </w:tcPr>
          <w:p w14:paraId="2B04C58C" w14:textId="77777777" w:rsidR="007A3AFB" w:rsidRPr="007A3AFB" w:rsidRDefault="007A3AFB" w:rsidP="007A3AFB">
            <w:pPr>
              <w:spacing w:after="0" w:line="240" w:lineRule="auto"/>
              <w:rPr>
                <w:rFonts w:ascii="Times New Roman" w:eastAsia="Times New Roman" w:hAnsi="Times New Roman" w:cs="Times New Roman"/>
                <w:kern w:val="0"/>
                <w:sz w:val="20"/>
                <w:szCs w:val="20"/>
                <w14:ligatures w14:val="none"/>
              </w:rPr>
            </w:pPr>
          </w:p>
        </w:tc>
      </w:tr>
    </w:tbl>
    <w:p w14:paraId="79464B7D" w14:textId="77777777" w:rsidR="007A3AFB" w:rsidRDefault="007A3AFB" w:rsidP="00381815"/>
    <w:p w14:paraId="6F8FED0E" w14:textId="31BB1B98" w:rsidR="007A3AFB" w:rsidRDefault="00FB6611" w:rsidP="00381815">
      <w:r>
        <w:t xml:space="preserve">Table </w:t>
      </w:r>
      <w:r w:rsidR="00272708">
        <w:t>3</w:t>
      </w:r>
      <w:r>
        <w:t xml:space="preserve">. </w:t>
      </w:r>
      <w:r w:rsidR="00990F68">
        <w:t>Corrected effort (angler-hours)</w:t>
      </w:r>
      <w:r w:rsidR="0045436C">
        <w:t>.</w:t>
      </w:r>
    </w:p>
    <w:tbl>
      <w:tblPr>
        <w:tblStyle w:val="PlainTable3"/>
        <w:tblW w:w="9760" w:type="dxa"/>
        <w:tblLook w:val="04A0" w:firstRow="1" w:lastRow="0" w:firstColumn="1" w:lastColumn="0" w:noHBand="0" w:noVBand="1"/>
      </w:tblPr>
      <w:tblGrid>
        <w:gridCol w:w="960"/>
        <w:gridCol w:w="800"/>
        <w:gridCol w:w="826"/>
        <w:gridCol w:w="826"/>
        <w:gridCol w:w="826"/>
        <w:gridCol w:w="826"/>
        <w:gridCol w:w="826"/>
        <w:gridCol w:w="826"/>
        <w:gridCol w:w="826"/>
        <w:gridCol w:w="947"/>
        <w:gridCol w:w="947"/>
        <w:gridCol w:w="826"/>
      </w:tblGrid>
      <w:tr w:rsidR="007A3AFB" w:rsidRPr="00E06EF6" w14:paraId="161197A4" w14:textId="77777777" w:rsidTr="00AD47FB">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960" w:type="dxa"/>
            <w:tcBorders>
              <w:top w:val="single" w:sz="4" w:space="0" w:color="auto"/>
            </w:tcBorders>
            <w:noWrap/>
            <w:hideMark/>
          </w:tcPr>
          <w:p w14:paraId="552E85A2" w14:textId="233F4493" w:rsidR="007A3AFB" w:rsidRPr="00E06EF6" w:rsidRDefault="007A3AFB" w:rsidP="007A3AFB">
            <w:pPr>
              <w:rPr>
                <w:rFonts w:ascii="Cambria" w:eastAsia="Times New Roman" w:hAnsi="Cambria" w:cs="Calibri"/>
                <w:b w:val="0"/>
                <w:bCs w:val="0"/>
                <w:color w:val="000000"/>
                <w:kern w:val="0"/>
                <w:sz w:val="22"/>
                <w:szCs w:val="22"/>
                <w14:ligatures w14:val="none"/>
              </w:rPr>
            </w:pPr>
          </w:p>
        </w:tc>
        <w:tc>
          <w:tcPr>
            <w:tcW w:w="800" w:type="dxa"/>
            <w:tcBorders>
              <w:top w:val="single" w:sz="4" w:space="0" w:color="auto"/>
            </w:tcBorders>
            <w:noWrap/>
            <w:hideMark/>
          </w:tcPr>
          <w:p w14:paraId="74C97702"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Sites</w:t>
            </w:r>
          </w:p>
        </w:tc>
        <w:tc>
          <w:tcPr>
            <w:tcW w:w="800" w:type="dxa"/>
            <w:tcBorders>
              <w:top w:val="single" w:sz="4" w:space="0" w:color="auto"/>
            </w:tcBorders>
            <w:noWrap/>
            <w:hideMark/>
          </w:tcPr>
          <w:p w14:paraId="6FE77BCA"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1E84DC29"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69FEDA66"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710D5C29"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28957A52"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09826526"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6A6F0F9C"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41B6C557"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1BBD6323"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tcBorders>
              <w:top w:val="single" w:sz="4" w:space="0" w:color="auto"/>
            </w:tcBorders>
            <w:noWrap/>
            <w:hideMark/>
          </w:tcPr>
          <w:p w14:paraId="4B9108F6" w14:textId="77777777" w:rsidR="007A3AFB" w:rsidRPr="00E06EF6" w:rsidRDefault="007A3AFB" w:rsidP="007A3AFB">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r>
      <w:tr w:rsidR="007A3AFB" w:rsidRPr="00E06EF6" w14:paraId="0A6247F3"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F332FD" w14:textId="77777777" w:rsidR="007A3AFB" w:rsidRPr="00E06EF6" w:rsidRDefault="007A3AFB" w:rsidP="007A3AFB">
            <w:pPr>
              <w:rPr>
                <w:rFonts w:ascii="Cambria" w:eastAsia="Times New Roman" w:hAnsi="Cambria" w:cs="Calibri"/>
                <w:b w:val="0"/>
                <w:bCs w:val="0"/>
                <w:color w:val="000000"/>
                <w:kern w:val="0"/>
                <w:sz w:val="22"/>
                <w:szCs w:val="22"/>
                <w14:ligatures w14:val="none"/>
              </w:rPr>
            </w:pPr>
            <w:r w:rsidRPr="00E06EF6">
              <w:rPr>
                <w:rFonts w:ascii="Cambria" w:eastAsia="Times New Roman" w:hAnsi="Cambria" w:cs="Calibri"/>
                <w:color w:val="000000"/>
                <w:kern w:val="0"/>
                <w:sz w:val="22"/>
                <w:szCs w:val="22"/>
                <w14:ligatures w14:val="none"/>
              </w:rPr>
              <w:t> </w:t>
            </w:r>
          </w:p>
        </w:tc>
        <w:tc>
          <w:tcPr>
            <w:tcW w:w="800" w:type="dxa"/>
            <w:noWrap/>
            <w:hideMark/>
          </w:tcPr>
          <w:p w14:paraId="7BF7E78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122</w:t>
            </w:r>
          </w:p>
        </w:tc>
        <w:tc>
          <w:tcPr>
            <w:tcW w:w="800" w:type="dxa"/>
            <w:noWrap/>
            <w:hideMark/>
          </w:tcPr>
          <w:p w14:paraId="707A1B2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124</w:t>
            </w:r>
          </w:p>
        </w:tc>
        <w:tc>
          <w:tcPr>
            <w:tcW w:w="800" w:type="dxa"/>
            <w:noWrap/>
            <w:hideMark/>
          </w:tcPr>
          <w:p w14:paraId="1770A3C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127</w:t>
            </w:r>
          </w:p>
        </w:tc>
        <w:tc>
          <w:tcPr>
            <w:tcW w:w="800" w:type="dxa"/>
            <w:noWrap/>
            <w:hideMark/>
          </w:tcPr>
          <w:p w14:paraId="5747BF7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128</w:t>
            </w:r>
          </w:p>
        </w:tc>
        <w:tc>
          <w:tcPr>
            <w:tcW w:w="800" w:type="dxa"/>
            <w:noWrap/>
            <w:hideMark/>
          </w:tcPr>
          <w:p w14:paraId="76891E94"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134</w:t>
            </w:r>
          </w:p>
        </w:tc>
        <w:tc>
          <w:tcPr>
            <w:tcW w:w="800" w:type="dxa"/>
            <w:noWrap/>
            <w:hideMark/>
          </w:tcPr>
          <w:p w14:paraId="0567189E"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139</w:t>
            </w:r>
          </w:p>
        </w:tc>
        <w:tc>
          <w:tcPr>
            <w:tcW w:w="800" w:type="dxa"/>
            <w:noWrap/>
            <w:hideMark/>
          </w:tcPr>
          <w:p w14:paraId="5F281AD2"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149</w:t>
            </w:r>
          </w:p>
        </w:tc>
        <w:tc>
          <w:tcPr>
            <w:tcW w:w="800" w:type="dxa"/>
            <w:noWrap/>
            <w:hideMark/>
          </w:tcPr>
          <w:p w14:paraId="2099D7B0"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153</w:t>
            </w:r>
          </w:p>
        </w:tc>
        <w:tc>
          <w:tcPr>
            <w:tcW w:w="800" w:type="dxa"/>
            <w:noWrap/>
            <w:hideMark/>
          </w:tcPr>
          <w:p w14:paraId="48F435E8"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162</w:t>
            </w:r>
          </w:p>
        </w:tc>
        <w:tc>
          <w:tcPr>
            <w:tcW w:w="800" w:type="dxa"/>
            <w:noWrap/>
            <w:hideMark/>
          </w:tcPr>
          <w:p w14:paraId="5BC4DD3F"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164</w:t>
            </w:r>
          </w:p>
        </w:tc>
        <w:tc>
          <w:tcPr>
            <w:tcW w:w="800" w:type="dxa"/>
            <w:noWrap/>
            <w:hideMark/>
          </w:tcPr>
          <w:p w14:paraId="2A689D2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b/>
                <w:bCs/>
                <w:color w:val="000000"/>
                <w:kern w:val="0"/>
                <w:sz w:val="22"/>
                <w:szCs w:val="22"/>
                <w14:ligatures w14:val="none"/>
              </w:rPr>
            </w:pPr>
            <w:r w:rsidRPr="00E06EF6">
              <w:rPr>
                <w:rFonts w:ascii="Cambria" w:eastAsia="Times New Roman" w:hAnsi="Cambria" w:cs="Calibri"/>
                <w:b/>
                <w:bCs/>
                <w:color w:val="000000"/>
                <w:kern w:val="0"/>
                <w:sz w:val="22"/>
                <w:szCs w:val="22"/>
                <w14:ligatures w14:val="none"/>
              </w:rPr>
              <w:t>312</w:t>
            </w:r>
          </w:p>
        </w:tc>
      </w:tr>
      <w:tr w:rsidR="007A3AFB" w:rsidRPr="00E06EF6" w14:paraId="728AE19F"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6EFA22"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2009</w:t>
            </w:r>
          </w:p>
        </w:tc>
        <w:tc>
          <w:tcPr>
            <w:tcW w:w="800" w:type="dxa"/>
            <w:noWrap/>
            <w:hideMark/>
          </w:tcPr>
          <w:p w14:paraId="777EE7C7"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5A8EC031"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16FFE3B"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078DC8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7B0D84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665B5DE"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6FEE79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C07021E"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3E8FB35"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131503</w:t>
            </w:r>
          </w:p>
        </w:tc>
        <w:tc>
          <w:tcPr>
            <w:tcW w:w="800" w:type="dxa"/>
            <w:noWrap/>
            <w:hideMark/>
          </w:tcPr>
          <w:p w14:paraId="4BFA16F1"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131665</w:t>
            </w:r>
          </w:p>
        </w:tc>
        <w:tc>
          <w:tcPr>
            <w:tcW w:w="800" w:type="dxa"/>
            <w:noWrap/>
            <w:hideMark/>
          </w:tcPr>
          <w:p w14:paraId="544EEA99"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r>
      <w:tr w:rsidR="007A3AFB" w:rsidRPr="00E06EF6" w14:paraId="7B9B4905"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FE7C22"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2011</w:t>
            </w:r>
          </w:p>
        </w:tc>
        <w:tc>
          <w:tcPr>
            <w:tcW w:w="800" w:type="dxa"/>
            <w:noWrap/>
            <w:hideMark/>
          </w:tcPr>
          <w:p w14:paraId="41ED096E"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D8F9C13"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96359F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37E78FA"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5F3BD0E"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2A87856"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41D4233"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18178E4"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F079EEA"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133581</w:t>
            </w:r>
          </w:p>
        </w:tc>
        <w:tc>
          <w:tcPr>
            <w:tcW w:w="800" w:type="dxa"/>
            <w:noWrap/>
            <w:hideMark/>
          </w:tcPr>
          <w:p w14:paraId="126859E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146026</w:t>
            </w:r>
          </w:p>
        </w:tc>
        <w:tc>
          <w:tcPr>
            <w:tcW w:w="800" w:type="dxa"/>
            <w:noWrap/>
            <w:hideMark/>
          </w:tcPr>
          <w:p w14:paraId="484E36D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r>
      <w:tr w:rsidR="007A3AFB" w:rsidRPr="00E06EF6" w14:paraId="3784A006"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4D4060"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2012</w:t>
            </w:r>
          </w:p>
        </w:tc>
        <w:tc>
          <w:tcPr>
            <w:tcW w:w="800" w:type="dxa"/>
            <w:noWrap/>
            <w:hideMark/>
          </w:tcPr>
          <w:p w14:paraId="21AB6A95"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4824A973"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1857A0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8A6D21B"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2D729CD"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36B8F10"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05C40BE"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E2C6A07"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8EC6070"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135081</w:t>
            </w:r>
          </w:p>
        </w:tc>
        <w:tc>
          <w:tcPr>
            <w:tcW w:w="800" w:type="dxa"/>
            <w:noWrap/>
            <w:hideMark/>
          </w:tcPr>
          <w:p w14:paraId="2F3C96FC"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91212</w:t>
            </w:r>
          </w:p>
        </w:tc>
        <w:tc>
          <w:tcPr>
            <w:tcW w:w="800" w:type="dxa"/>
            <w:noWrap/>
            <w:hideMark/>
          </w:tcPr>
          <w:p w14:paraId="42790369"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r>
      <w:tr w:rsidR="007A3AFB" w:rsidRPr="00E06EF6" w14:paraId="420B8CB8"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FBC797"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2013</w:t>
            </w:r>
          </w:p>
        </w:tc>
        <w:tc>
          <w:tcPr>
            <w:tcW w:w="800" w:type="dxa"/>
            <w:noWrap/>
            <w:hideMark/>
          </w:tcPr>
          <w:p w14:paraId="5724DBA6"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4794</w:t>
            </w:r>
          </w:p>
        </w:tc>
        <w:tc>
          <w:tcPr>
            <w:tcW w:w="800" w:type="dxa"/>
            <w:noWrap/>
            <w:hideMark/>
          </w:tcPr>
          <w:p w14:paraId="3C0B4972"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180D6199"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465F37D"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63AD22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99C466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B44E3E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CE73DA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E340BF2"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112810</w:t>
            </w:r>
          </w:p>
        </w:tc>
        <w:tc>
          <w:tcPr>
            <w:tcW w:w="800" w:type="dxa"/>
            <w:noWrap/>
            <w:hideMark/>
          </w:tcPr>
          <w:p w14:paraId="5DBB4789"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131964</w:t>
            </w:r>
          </w:p>
        </w:tc>
        <w:tc>
          <w:tcPr>
            <w:tcW w:w="800" w:type="dxa"/>
            <w:noWrap/>
            <w:hideMark/>
          </w:tcPr>
          <w:p w14:paraId="74B44016"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r>
      <w:tr w:rsidR="007A3AFB" w:rsidRPr="00E06EF6" w14:paraId="22066E7B"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224B14"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2014</w:t>
            </w:r>
          </w:p>
        </w:tc>
        <w:tc>
          <w:tcPr>
            <w:tcW w:w="800" w:type="dxa"/>
            <w:noWrap/>
            <w:hideMark/>
          </w:tcPr>
          <w:p w14:paraId="4EA72F1B"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7EC70DC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5686582"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10AFA62"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D34200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3BD5647"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1A3CDCD"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57445</w:t>
            </w:r>
          </w:p>
        </w:tc>
        <w:tc>
          <w:tcPr>
            <w:tcW w:w="800" w:type="dxa"/>
            <w:noWrap/>
            <w:hideMark/>
          </w:tcPr>
          <w:p w14:paraId="441B1833"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55574</w:t>
            </w:r>
          </w:p>
        </w:tc>
        <w:tc>
          <w:tcPr>
            <w:tcW w:w="800" w:type="dxa"/>
            <w:noWrap/>
            <w:hideMark/>
          </w:tcPr>
          <w:p w14:paraId="5E7C377D"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110021</w:t>
            </w:r>
          </w:p>
        </w:tc>
        <w:tc>
          <w:tcPr>
            <w:tcW w:w="800" w:type="dxa"/>
            <w:noWrap/>
            <w:hideMark/>
          </w:tcPr>
          <w:p w14:paraId="5E69A3E1"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115166</w:t>
            </w:r>
          </w:p>
        </w:tc>
        <w:tc>
          <w:tcPr>
            <w:tcW w:w="800" w:type="dxa"/>
            <w:noWrap/>
            <w:hideMark/>
          </w:tcPr>
          <w:p w14:paraId="15C0D70B"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r>
      <w:tr w:rsidR="007A3AFB" w:rsidRPr="00E06EF6" w14:paraId="32D9E6E3"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6BC921F9"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2015</w:t>
            </w:r>
          </w:p>
        </w:tc>
        <w:tc>
          <w:tcPr>
            <w:tcW w:w="800" w:type="dxa"/>
            <w:noWrap/>
            <w:hideMark/>
          </w:tcPr>
          <w:p w14:paraId="1E293DA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2F2DF9D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1D5A6D6"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25959</w:t>
            </w:r>
          </w:p>
        </w:tc>
        <w:tc>
          <w:tcPr>
            <w:tcW w:w="800" w:type="dxa"/>
            <w:noWrap/>
            <w:hideMark/>
          </w:tcPr>
          <w:p w14:paraId="4C6E2666"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8C3FBE9"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1A3DFDA"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16111</w:t>
            </w:r>
          </w:p>
        </w:tc>
        <w:tc>
          <w:tcPr>
            <w:tcW w:w="800" w:type="dxa"/>
            <w:noWrap/>
            <w:hideMark/>
          </w:tcPr>
          <w:p w14:paraId="16CF8F9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3C4E5E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3B3C7E6"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308904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A92F551"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26666</w:t>
            </w:r>
          </w:p>
        </w:tc>
      </w:tr>
      <w:tr w:rsidR="007A3AFB" w:rsidRPr="00E06EF6" w14:paraId="66D248BA"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7B70B9"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2016</w:t>
            </w:r>
          </w:p>
        </w:tc>
        <w:tc>
          <w:tcPr>
            <w:tcW w:w="800" w:type="dxa"/>
            <w:noWrap/>
            <w:hideMark/>
          </w:tcPr>
          <w:p w14:paraId="56A05660"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601E93BD"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016A4F6"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4288</w:t>
            </w:r>
          </w:p>
        </w:tc>
        <w:tc>
          <w:tcPr>
            <w:tcW w:w="800" w:type="dxa"/>
            <w:noWrap/>
            <w:hideMark/>
          </w:tcPr>
          <w:p w14:paraId="4FC3290A"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0D0A3CE7"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74338</w:t>
            </w:r>
          </w:p>
        </w:tc>
        <w:tc>
          <w:tcPr>
            <w:tcW w:w="800" w:type="dxa"/>
            <w:noWrap/>
            <w:hideMark/>
          </w:tcPr>
          <w:p w14:paraId="5CCF1C58"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107F3F2D"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CA767B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D4253BC"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4932A2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CC46E90"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0038EA58"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3CED2D"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2017</w:t>
            </w:r>
          </w:p>
        </w:tc>
        <w:tc>
          <w:tcPr>
            <w:tcW w:w="800" w:type="dxa"/>
            <w:noWrap/>
            <w:hideMark/>
          </w:tcPr>
          <w:p w14:paraId="38639683"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5F91FE26"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47591</w:t>
            </w:r>
          </w:p>
        </w:tc>
        <w:tc>
          <w:tcPr>
            <w:tcW w:w="800" w:type="dxa"/>
            <w:noWrap/>
            <w:hideMark/>
          </w:tcPr>
          <w:p w14:paraId="7ECFDA7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32104</w:t>
            </w:r>
          </w:p>
        </w:tc>
        <w:tc>
          <w:tcPr>
            <w:tcW w:w="800" w:type="dxa"/>
            <w:noWrap/>
            <w:hideMark/>
          </w:tcPr>
          <w:p w14:paraId="06FDA95B"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4C56C786"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83133C0"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29B1EF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3FF0DB8"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ABE2397"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B67FFDE"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FCFC157"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59479E5C"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82ED3D"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2018</w:t>
            </w:r>
          </w:p>
        </w:tc>
        <w:tc>
          <w:tcPr>
            <w:tcW w:w="800" w:type="dxa"/>
            <w:noWrap/>
            <w:hideMark/>
          </w:tcPr>
          <w:p w14:paraId="13D40AA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48A8F066"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76047</w:t>
            </w:r>
          </w:p>
        </w:tc>
        <w:tc>
          <w:tcPr>
            <w:tcW w:w="800" w:type="dxa"/>
            <w:noWrap/>
            <w:hideMark/>
          </w:tcPr>
          <w:p w14:paraId="141B4316"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9527</w:t>
            </w:r>
          </w:p>
        </w:tc>
        <w:tc>
          <w:tcPr>
            <w:tcW w:w="800" w:type="dxa"/>
            <w:noWrap/>
            <w:hideMark/>
          </w:tcPr>
          <w:p w14:paraId="74E96826"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94D6CBF"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A51A770"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9915B89"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8718D88"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774F706C"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D98CD28"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A033CFE"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600525E9"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B931134"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2019</w:t>
            </w:r>
          </w:p>
        </w:tc>
        <w:tc>
          <w:tcPr>
            <w:tcW w:w="800" w:type="dxa"/>
            <w:noWrap/>
            <w:hideMark/>
          </w:tcPr>
          <w:p w14:paraId="4407D34E"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7B4221E3"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44010</w:t>
            </w:r>
          </w:p>
        </w:tc>
        <w:tc>
          <w:tcPr>
            <w:tcW w:w="800" w:type="dxa"/>
            <w:noWrap/>
            <w:hideMark/>
          </w:tcPr>
          <w:p w14:paraId="331AF76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6673</w:t>
            </w:r>
          </w:p>
        </w:tc>
        <w:tc>
          <w:tcPr>
            <w:tcW w:w="800" w:type="dxa"/>
            <w:noWrap/>
            <w:hideMark/>
          </w:tcPr>
          <w:p w14:paraId="2C9200A9"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78302FDA"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BA8C3F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471D73B"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E5AD4D0"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DA31C5B"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583C55F"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B37A015"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3FCFF284"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8C4525"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2020</w:t>
            </w:r>
          </w:p>
        </w:tc>
        <w:tc>
          <w:tcPr>
            <w:tcW w:w="800" w:type="dxa"/>
            <w:noWrap/>
            <w:hideMark/>
          </w:tcPr>
          <w:p w14:paraId="60456CB0"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62678A61"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934A167"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10077</w:t>
            </w:r>
          </w:p>
        </w:tc>
        <w:tc>
          <w:tcPr>
            <w:tcW w:w="800" w:type="dxa"/>
            <w:noWrap/>
            <w:hideMark/>
          </w:tcPr>
          <w:p w14:paraId="3320B10E"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36194</w:t>
            </w:r>
          </w:p>
        </w:tc>
        <w:tc>
          <w:tcPr>
            <w:tcW w:w="800" w:type="dxa"/>
            <w:noWrap/>
            <w:hideMark/>
          </w:tcPr>
          <w:p w14:paraId="08352840"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7A55E1A2"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BBE0182"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34CA33B"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E1EE174"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1BC02DF"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4C6F5C8"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47A4CA26" w14:textId="77777777" w:rsidTr="00064AE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978B45"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2022</w:t>
            </w:r>
          </w:p>
        </w:tc>
        <w:tc>
          <w:tcPr>
            <w:tcW w:w="800" w:type="dxa"/>
            <w:noWrap/>
            <w:hideMark/>
          </w:tcPr>
          <w:p w14:paraId="7BC69D5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0D8E4908"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6945D4C"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3960</w:t>
            </w:r>
          </w:p>
        </w:tc>
        <w:tc>
          <w:tcPr>
            <w:tcW w:w="800" w:type="dxa"/>
            <w:noWrap/>
            <w:hideMark/>
          </w:tcPr>
          <w:p w14:paraId="24CBF897"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69071</w:t>
            </w:r>
          </w:p>
        </w:tc>
        <w:tc>
          <w:tcPr>
            <w:tcW w:w="800" w:type="dxa"/>
            <w:noWrap/>
            <w:hideMark/>
          </w:tcPr>
          <w:p w14:paraId="400C7360"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8B2FE65"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5D63E56"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722345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63E07C8"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14BD3CE8"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AD63B11"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66B821FD" w14:textId="77777777" w:rsidTr="00064AEE">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EBFEE1"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2023</w:t>
            </w:r>
          </w:p>
        </w:tc>
        <w:tc>
          <w:tcPr>
            <w:tcW w:w="800" w:type="dxa"/>
            <w:noWrap/>
            <w:hideMark/>
          </w:tcPr>
          <w:p w14:paraId="539DC6DE"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66E3174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3100D676"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9928</w:t>
            </w:r>
          </w:p>
        </w:tc>
        <w:tc>
          <w:tcPr>
            <w:tcW w:w="800" w:type="dxa"/>
            <w:noWrap/>
            <w:hideMark/>
          </w:tcPr>
          <w:p w14:paraId="08303447"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77269</w:t>
            </w:r>
          </w:p>
        </w:tc>
        <w:tc>
          <w:tcPr>
            <w:tcW w:w="800" w:type="dxa"/>
            <w:noWrap/>
            <w:hideMark/>
          </w:tcPr>
          <w:p w14:paraId="3C523F3E" w14:textId="77777777" w:rsidR="007A3AFB" w:rsidRPr="00E06EF6" w:rsidRDefault="007A3AFB" w:rsidP="007A3AFB">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noWrap/>
            <w:hideMark/>
          </w:tcPr>
          <w:p w14:paraId="3A50F0E2"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4E35F341"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06C1E6B3"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57BC0B96"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641559EC"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noWrap/>
            <w:hideMark/>
          </w:tcPr>
          <w:p w14:paraId="2227AA2C" w14:textId="77777777" w:rsidR="007A3AFB" w:rsidRPr="00E06EF6" w:rsidRDefault="007A3AFB" w:rsidP="007A3AFB">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2"/>
                <w:szCs w:val="22"/>
                <w14:ligatures w14:val="none"/>
              </w:rPr>
            </w:pPr>
          </w:p>
        </w:tc>
      </w:tr>
      <w:tr w:rsidR="007A3AFB" w:rsidRPr="00E06EF6" w14:paraId="6711DA4A" w14:textId="77777777" w:rsidTr="00AD47F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tcBorders>
              <w:bottom w:val="single" w:sz="4" w:space="0" w:color="auto"/>
            </w:tcBorders>
            <w:noWrap/>
            <w:hideMark/>
          </w:tcPr>
          <w:p w14:paraId="40FCD61B" w14:textId="77777777" w:rsidR="007A3AFB" w:rsidRPr="00E06EF6" w:rsidRDefault="007A3AFB" w:rsidP="007A3AFB">
            <w:pPr>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2024</w:t>
            </w:r>
          </w:p>
        </w:tc>
        <w:tc>
          <w:tcPr>
            <w:tcW w:w="800" w:type="dxa"/>
            <w:tcBorders>
              <w:bottom w:val="single" w:sz="4" w:space="0" w:color="auto"/>
            </w:tcBorders>
            <w:noWrap/>
            <w:hideMark/>
          </w:tcPr>
          <w:p w14:paraId="3EAE9290"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tcBorders>
              <w:bottom w:val="single" w:sz="4" w:space="0" w:color="auto"/>
            </w:tcBorders>
            <w:noWrap/>
            <w:hideMark/>
          </w:tcPr>
          <w:p w14:paraId="4A398676"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1BE84924"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5148</w:t>
            </w:r>
          </w:p>
        </w:tc>
        <w:tc>
          <w:tcPr>
            <w:tcW w:w="800" w:type="dxa"/>
            <w:tcBorders>
              <w:bottom w:val="single" w:sz="4" w:space="0" w:color="auto"/>
            </w:tcBorders>
            <w:noWrap/>
            <w:hideMark/>
          </w:tcPr>
          <w:p w14:paraId="394AAF9D"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r w:rsidRPr="00E06EF6">
              <w:rPr>
                <w:rFonts w:ascii="Cambria" w:eastAsia="Times New Roman" w:hAnsi="Cambria" w:cs="Calibri"/>
                <w:color w:val="000000"/>
                <w:kern w:val="0"/>
                <w:sz w:val="22"/>
                <w:szCs w:val="22"/>
                <w14:ligatures w14:val="none"/>
              </w:rPr>
              <w:t>92990</w:t>
            </w:r>
          </w:p>
        </w:tc>
        <w:tc>
          <w:tcPr>
            <w:tcW w:w="800" w:type="dxa"/>
            <w:tcBorders>
              <w:bottom w:val="single" w:sz="4" w:space="0" w:color="auto"/>
            </w:tcBorders>
            <w:noWrap/>
            <w:hideMark/>
          </w:tcPr>
          <w:p w14:paraId="013FE318" w14:textId="77777777" w:rsidR="007A3AFB" w:rsidRPr="00E06EF6" w:rsidRDefault="007A3AFB" w:rsidP="007A3AFB">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kern w:val="0"/>
                <w:sz w:val="22"/>
                <w:szCs w:val="22"/>
                <w14:ligatures w14:val="none"/>
              </w:rPr>
            </w:pPr>
          </w:p>
        </w:tc>
        <w:tc>
          <w:tcPr>
            <w:tcW w:w="800" w:type="dxa"/>
            <w:tcBorders>
              <w:bottom w:val="single" w:sz="4" w:space="0" w:color="auto"/>
            </w:tcBorders>
            <w:noWrap/>
            <w:hideMark/>
          </w:tcPr>
          <w:p w14:paraId="0AF7C705"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5E9AC03D"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71CDDD0E"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01A65208"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64A5BEC4"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c>
          <w:tcPr>
            <w:tcW w:w="800" w:type="dxa"/>
            <w:tcBorders>
              <w:bottom w:val="single" w:sz="4" w:space="0" w:color="auto"/>
            </w:tcBorders>
            <w:noWrap/>
            <w:hideMark/>
          </w:tcPr>
          <w:p w14:paraId="45945872" w14:textId="77777777" w:rsidR="007A3AFB" w:rsidRPr="00E06EF6" w:rsidRDefault="007A3AFB" w:rsidP="007A3AF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kern w:val="0"/>
                <w:sz w:val="22"/>
                <w:szCs w:val="22"/>
                <w14:ligatures w14:val="none"/>
              </w:rPr>
            </w:pPr>
          </w:p>
        </w:tc>
      </w:tr>
    </w:tbl>
    <w:p w14:paraId="5A4F921C" w14:textId="77777777" w:rsidR="007A3AFB" w:rsidRDefault="007A3AFB" w:rsidP="00381815"/>
    <w:p w14:paraId="1FEBB6EE" w14:textId="77777777" w:rsidR="007A3AFB" w:rsidRDefault="007A3AFB" w:rsidP="00381815"/>
    <w:p w14:paraId="0C3692E0" w14:textId="6ABB91B7" w:rsidR="007A3AFB" w:rsidRDefault="00ED3D4D" w:rsidP="00381815">
      <w:r>
        <w:rPr>
          <w:noProof/>
        </w:rPr>
        <w:drawing>
          <wp:inline distT="0" distB="0" distL="0" distR="0" wp14:anchorId="38D20A79" wp14:editId="6CE89A7F">
            <wp:extent cx="3665220" cy="2278380"/>
            <wp:effectExtent l="0" t="0" r="11430" b="7620"/>
            <wp:docPr id="310271747" name="Chart 1">
              <a:extLst xmlns:a="http://schemas.openxmlformats.org/drawingml/2006/main">
                <a:ext uri="{FF2B5EF4-FFF2-40B4-BE49-F238E27FC236}">
                  <a16:creationId xmlns:a16="http://schemas.microsoft.com/office/drawing/2014/main" id="{DFF6CE50-1B6F-4FD7-89F2-3DDD20EB4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6CD91C" w14:textId="77777777" w:rsidR="00ED3D4D" w:rsidRDefault="00ED3D4D" w:rsidP="00381815"/>
    <w:p w14:paraId="69400DC4" w14:textId="16C4EFE4" w:rsidR="003E5CD6" w:rsidRDefault="003E5CD6" w:rsidP="00381815">
      <w:r>
        <w:rPr>
          <w:noProof/>
        </w:rPr>
        <w:drawing>
          <wp:inline distT="0" distB="0" distL="0" distR="0" wp14:anchorId="1C33B281" wp14:editId="7CC81B37">
            <wp:extent cx="3761831" cy="2294167"/>
            <wp:effectExtent l="0" t="0" r="10160" b="11430"/>
            <wp:docPr id="1928265299" name="Chart 1">
              <a:extLst xmlns:a="http://schemas.openxmlformats.org/drawingml/2006/main">
                <a:ext uri="{FF2B5EF4-FFF2-40B4-BE49-F238E27FC236}">
                  <a16:creationId xmlns:a16="http://schemas.microsoft.com/office/drawing/2014/main" id="{F7432FC1-07E9-41BB-88B8-484511C35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E55950" w14:textId="77777777" w:rsidR="003E5CD6" w:rsidRDefault="003E5CD6" w:rsidP="00381815"/>
    <w:p w14:paraId="5FD19FD9" w14:textId="1872087A" w:rsidR="003E5CD6" w:rsidRDefault="00A151CE" w:rsidP="00381815">
      <w:r>
        <w:rPr>
          <w:noProof/>
        </w:rPr>
        <w:drawing>
          <wp:inline distT="0" distB="0" distL="0" distR="0" wp14:anchorId="69BBFA6C" wp14:editId="64561F76">
            <wp:extent cx="3768969" cy="2274277"/>
            <wp:effectExtent l="0" t="0" r="3175" b="12065"/>
            <wp:docPr id="2033085844" name="Chart 1">
              <a:extLst xmlns:a="http://schemas.openxmlformats.org/drawingml/2006/main">
                <a:ext uri="{FF2B5EF4-FFF2-40B4-BE49-F238E27FC236}">
                  <a16:creationId xmlns:a16="http://schemas.microsoft.com/office/drawing/2014/main" id="{3922C0BA-DCBF-4CF3-80DD-1F7705E74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6DFF76" w14:textId="77777777" w:rsidR="00A151CE" w:rsidRDefault="00A151CE" w:rsidP="00381815"/>
    <w:p w14:paraId="53DCC12D" w14:textId="77777777" w:rsidR="00FB6611" w:rsidRDefault="00FB6611" w:rsidP="00381815">
      <w:r>
        <w:rPr>
          <w:noProof/>
        </w:rPr>
        <w:drawing>
          <wp:inline distT="0" distB="0" distL="0" distR="0" wp14:anchorId="100B79D9" wp14:editId="234E467C">
            <wp:extent cx="3916680" cy="2186940"/>
            <wp:effectExtent l="0" t="0" r="7620" b="3810"/>
            <wp:docPr id="2020897459" name="Chart 1">
              <a:extLst xmlns:a="http://schemas.openxmlformats.org/drawingml/2006/main">
                <a:ext uri="{FF2B5EF4-FFF2-40B4-BE49-F238E27FC236}">
                  <a16:creationId xmlns:a16="http://schemas.microsoft.com/office/drawing/2014/main" id="{C32326BF-CDC3-B050-B96F-87E2E3B596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6DBE1D" w14:textId="7A601A45" w:rsidR="00A151CE" w:rsidRDefault="00BE76EF" w:rsidP="00381815">
      <w:r>
        <w:rPr>
          <w:noProof/>
        </w:rPr>
        <w:lastRenderedPageBreak/>
        <w:drawing>
          <wp:inline distT="0" distB="0" distL="0" distR="0" wp14:anchorId="7BB1A226" wp14:editId="286FEA1A">
            <wp:extent cx="3927231" cy="2350477"/>
            <wp:effectExtent l="0" t="0" r="16510" b="12065"/>
            <wp:docPr id="710338895" name="Chart 1">
              <a:extLst xmlns:a="http://schemas.openxmlformats.org/drawingml/2006/main">
                <a:ext uri="{FF2B5EF4-FFF2-40B4-BE49-F238E27FC236}">
                  <a16:creationId xmlns:a16="http://schemas.microsoft.com/office/drawing/2014/main" id="{36137905-0B58-44CE-993B-B242D5020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12B2A6" w14:textId="77777777" w:rsidR="009B4AE7" w:rsidRDefault="009B4AE7" w:rsidP="00381815"/>
    <w:sectPr w:rsidR="009B4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1C"/>
    <w:rsid w:val="00064AEE"/>
    <w:rsid w:val="000F2E91"/>
    <w:rsid w:val="00100EAC"/>
    <w:rsid w:val="0010367D"/>
    <w:rsid w:val="001477C6"/>
    <w:rsid w:val="001934B1"/>
    <w:rsid w:val="001A3EEB"/>
    <w:rsid w:val="00272708"/>
    <w:rsid w:val="002773F3"/>
    <w:rsid w:val="00290751"/>
    <w:rsid w:val="00297E9B"/>
    <w:rsid w:val="003069F0"/>
    <w:rsid w:val="00351CBE"/>
    <w:rsid w:val="00353DF1"/>
    <w:rsid w:val="00377D61"/>
    <w:rsid w:val="00381815"/>
    <w:rsid w:val="003B428E"/>
    <w:rsid w:val="003D0914"/>
    <w:rsid w:val="003E5CD6"/>
    <w:rsid w:val="003F01E6"/>
    <w:rsid w:val="00425B53"/>
    <w:rsid w:val="00427E72"/>
    <w:rsid w:val="00437405"/>
    <w:rsid w:val="0045436C"/>
    <w:rsid w:val="00460367"/>
    <w:rsid w:val="00464FDC"/>
    <w:rsid w:val="0047536F"/>
    <w:rsid w:val="00480C2F"/>
    <w:rsid w:val="004939BB"/>
    <w:rsid w:val="004D380B"/>
    <w:rsid w:val="004D6862"/>
    <w:rsid w:val="004E5A3C"/>
    <w:rsid w:val="00510454"/>
    <w:rsid w:val="0057432D"/>
    <w:rsid w:val="00580FB3"/>
    <w:rsid w:val="00586CBE"/>
    <w:rsid w:val="005924EB"/>
    <w:rsid w:val="005D1A1E"/>
    <w:rsid w:val="005E72E8"/>
    <w:rsid w:val="006D54AA"/>
    <w:rsid w:val="006E25AE"/>
    <w:rsid w:val="00720F88"/>
    <w:rsid w:val="00744F51"/>
    <w:rsid w:val="007A3AFB"/>
    <w:rsid w:val="007C3700"/>
    <w:rsid w:val="007E3ED6"/>
    <w:rsid w:val="00804CF8"/>
    <w:rsid w:val="0080788C"/>
    <w:rsid w:val="0081507D"/>
    <w:rsid w:val="00855C33"/>
    <w:rsid w:val="00893F87"/>
    <w:rsid w:val="008B7898"/>
    <w:rsid w:val="008E6C4A"/>
    <w:rsid w:val="009636D8"/>
    <w:rsid w:val="00990F68"/>
    <w:rsid w:val="009A01DC"/>
    <w:rsid w:val="009B4AE7"/>
    <w:rsid w:val="009B7975"/>
    <w:rsid w:val="009C0AEF"/>
    <w:rsid w:val="009D1A62"/>
    <w:rsid w:val="00A151CE"/>
    <w:rsid w:val="00A807C7"/>
    <w:rsid w:val="00AD47FB"/>
    <w:rsid w:val="00B319DB"/>
    <w:rsid w:val="00B8080A"/>
    <w:rsid w:val="00B85C45"/>
    <w:rsid w:val="00B9083B"/>
    <w:rsid w:val="00B908B5"/>
    <w:rsid w:val="00BE76EF"/>
    <w:rsid w:val="00C0481C"/>
    <w:rsid w:val="00C21228"/>
    <w:rsid w:val="00C21A4C"/>
    <w:rsid w:val="00C2633A"/>
    <w:rsid w:val="00C31136"/>
    <w:rsid w:val="00C33BA4"/>
    <w:rsid w:val="00C44C78"/>
    <w:rsid w:val="00C5529A"/>
    <w:rsid w:val="00C75E68"/>
    <w:rsid w:val="00C831B9"/>
    <w:rsid w:val="00CA5339"/>
    <w:rsid w:val="00CA5856"/>
    <w:rsid w:val="00D119C7"/>
    <w:rsid w:val="00D247E0"/>
    <w:rsid w:val="00E06EF6"/>
    <w:rsid w:val="00E7465C"/>
    <w:rsid w:val="00EA7B2C"/>
    <w:rsid w:val="00ED15D6"/>
    <w:rsid w:val="00ED2E9C"/>
    <w:rsid w:val="00ED3D4D"/>
    <w:rsid w:val="00F135C0"/>
    <w:rsid w:val="00F25D88"/>
    <w:rsid w:val="00F3658A"/>
    <w:rsid w:val="00FB6611"/>
    <w:rsid w:val="00FD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3A57"/>
  <w15:chartTrackingRefBased/>
  <w15:docId w15:val="{60FCC9D9-6F5B-4C6D-9C1C-F25227B5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81C"/>
    <w:rPr>
      <w:rFonts w:eastAsiaTheme="majorEastAsia" w:cstheme="majorBidi"/>
      <w:color w:val="272727" w:themeColor="text1" w:themeTint="D8"/>
    </w:rPr>
  </w:style>
  <w:style w:type="paragraph" w:styleId="Title">
    <w:name w:val="Title"/>
    <w:basedOn w:val="Normal"/>
    <w:next w:val="Normal"/>
    <w:link w:val="TitleChar"/>
    <w:uiPriority w:val="10"/>
    <w:qFormat/>
    <w:rsid w:val="00C04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81C"/>
    <w:pPr>
      <w:spacing w:before="160"/>
      <w:jc w:val="center"/>
    </w:pPr>
    <w:rPr>
      <w:i/>
      <w:iCs/>
      <w:color w:val="404040" w:themeColor="text1" w:themeTint="BF"/>
    </w:rPr>
  </w:style>
  <w:style w:type="character" w:customStyle="1" w:styleId="QuoteChar">
    <w:name w:val="Quote Char"/>
    <w:basedOn w:val="DefaultParagraphFont"/>
    <w:link w:val="Quote"/>
    <w:uiPriority w:val="29"/>
    <w:rsid w:val="00C0481C"/>
    <w:rPr>
      <w:i/>
      <w:iCs/>
      <w:color w:val="404040" w:themeColor="text1" w:themeTint="BF"/>
    </w:rPr>
  </w:style>
  <w:style w:type="paragraph" w:styleId="ListParagraph">
    <w:name w:val="List Paragraph"/>
    <w:basedOn w:val="Normal"/>
    <w:uiPriority w:val="34"/>
    <w:qFormat/>
    <w:rsid w:val="00C0481C"/>
    <w:pPr>
      <w:ind w:left="720"/>
      <w:contextualSpacing/>
    </w:pPr>
  </w:style>
  <w:style w:type="character" w:styleId="IntenseEmphasis">
    <w:name w:val="Intense Emphasis"/>
    <w:basedOn w:val="DefaultParagraphFont"/>
    <w:uiPriority w:val="21"/>
    <w:qFormat/>
    <w:rsid w:val="00C0481C"/>
    <w:rPr>
      <w:i/>
      <w:iCs/>
      <w:color w:val="0F4761" w:themeColor="accent1" w:themeShade="BF"/>
    </w:rPr>
  </w:style>
  <w:style w:type="paragraph" w:styleId="IntenseQuote">
    <w:name w:val="Intense Quote"/>
    <w:basedOn w:val="Normal"/>
    <w:next w:val="Normal"/>
    <w:link w:val="IntenseQuoteChar"/>
    <w:uiPriority w:val="30"/>
    <w:qFormat/>
    <w:rsid w:val="00C04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81C"/>
    <w:rPr>
      <w:i/>
      <w:iCs/>
      <w:color w:val="0F4761" w:themeColor="accent1" w:themeShade="BF"/>
    </w:rPr>
  </w:style>
  <w:style w:type="character" w:styleId="IntenseReference">
    <w:name w:val="Intense Reference"/>
    <w:basedOn w:val="DefaultParagraphFont"/>
    <w:uiPriority w:val="32"/>
    <w:qFormat/>
    <w:rsid w:val="00C0481C"/>
    <w:rPr>
      <w:b/>
      <w:bCs/>
      <w:smallCaps/>
      <w:color w:val="0F4761" w:themeColor="accent1" w:themeShade="BF"/>
      <w:spacing w:val="5"/>
    </w:rPr>
  </w:style>
  <w:style w:type="table" w:styleId="PlainTable3">
    <w:name w:val="Plain Table 3"/>
    <w:basedOn w:val="TableNormal"/>
    <w:uiPriority w:val="43"/>
    <w:rsid w:val="00064A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semiHidden/>
    <w:unhideWhenUsed/>
    <w:rsid w:val="00E74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hyperlink" Target="https://www2.dnr.state.mi.us/publications/pdfs/DNRFishLibrary/FisheriesReports/FR049.pdf" TargetMode="Externa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https://stateofmichigan-my.sharepoint.com/personal/suz_michigan_gov/Documents/Documents/MiCreel/GLDatabases/Database/LAKE_Michigan_IntervalSitesCorrection/LM_IntervalSiteCorrec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ateofmichigan-my.sharepoint.com/personal/suz_michigan_gov/Documents/Documents/MiCreel/GLDatabases/Database/LAKE_Michigan_IntervalSitesCorrection/LM_IntervalSiteCorrec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ateofmichigan-my.sharepoint.com/personal/suz_michigan_gov/Documents/Documents/MiCreel/GLDatabases/Database/LAKE_Michigan_IntervalSitesCorrection/LM_IntervalSiteCorrec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ateofmichigan-my.sharepoint.com/personal/suz_michigan_gov/Documents/Documents/MiCreel/GLDatabases/Database/LAKE_Michigan_IntervalSitesCorrection/LM_IntervalSiteCorrec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tateofmichigan-my.sharepoint.com/personal/suz_michigan_gov/Documents/Documents/MiCreel/GLDatabases/Database/LAKE_Michigan_IntervalSitesCorrection/LM_IntervalSiteCorrecti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124 old</c:v>
          </c:tx>
          <c:spPr>
            <a:solidFill>
              <a:schemeClr val="accent1"/>
            </a:solidFill>
            <a:ln>
              <a:noFill/>
            </a:ln>
            <a:effectLst/>
          </c:spPr>
          <c:invertIfNegative val="0"/>
          <c:cat>
            <c:numRef>
              <c:f>EFFORT_YR!$R$34:$R$41</c:f>
              <c:numCache>
                <c:formatCode>General</c:formatCode>
                <c:ptCount val="8"/>
                <c:pt idx="0">
                  <c:v>2017</c:v>
                </c:pt>
                <c:pt idx="1">
                  <c:v>2018</c:v>
                </c:pt>
                <c:pt idx="2">
                  <c:v>2019</c:v>
                </c:pt>
                <c:pt idx="3">
                  <c:v>2020</c:v>
                </c:pt>
                <c:pt idx="4">
                  <c:v>2021</c:v>
                </c:pt>
                <c:pt idx="5">
                  <c:v>2022</c:v>
                </c:pt>
                <c:pt idx="6">
                  <c:v>2023</c:v>
                </c:pt>
                <c:pt idx="7">
                  <c:v>2024</c:v>
                </c:pt>
              </c:numCache>
            </c:numRef>
          </c:cat>
          <c:val>
            <c:numRef>
              <c:f>EFFORT_YR!$C$34:$C$41</c:f>
              <c:numCache>
                <c:formatCode>0</c:formatCode>
                <c:ptCount val="8"/>
                <c:pt idx="0">
                  <c:v>27119</c:v>
                </c:pt>
                <c:pt idx="1">
                  <c:v>8945</c:v>
                </c:pt>
                <c:pt idx="2">
                  <c:v>4881</c:v>
                </c:pt>
                <c:pt idx="3">
                  <c:v>45128</c:v>
                </c:pt>
                <c:pt idx="4">
                  <c:v>54765.149783498469</c:v>
                </c:pt>
                <c:pt idx="5">
                  <c:v>68383.709734983975</c:v>
                </c:pt>
                <c:pt idx="6">
                  <c:v>52958.08113547782</c:v>
                </c:pt>
                <c:pt idx="7">
                  <c:v>78687.151581240512</c:v>
                </c:pt>
              </c:numCache>
            </c:numRef>
          </c:val>
          <c:extLst>
            <c:ext xmlns:c16="http://schemas.microsoft.com/office/drawing/2014/chart" uri="{C3380CC4-5D6E-409C-BE32-E72D297353CC}">
              <c16:uniqueId val="{00000000-93A6-433F-8A33-B46C8C19EA97}"/>
            </c:ext>
          </c:extLst>
        </c:ser>
        <c:ser>
          <c:idx val="1"/>
          <c:order val="1"/>
          <c:tx>
            <c:v>124 new</c:v>
          </c:tx>
          <c:spPr>
            <a:solidFill>
              <a:schemeClr val="accent2"/>
            </a:solidFill>
            <a:ln>
              <a:noFill/>
            </a:ln>
            <a:effectLst/>
          </c:spPr>
          <c:invertIfNegative val="0"/>
          <c:cat>
            <c:numRef>
              <c:f>EFFORT_YR!$R$34:$R$41</c:f>
              <c:numCache>
                <c:formatCode>General</c:formatCode>
                <c:ptCount val="8"/>
                <c:pt idx="0">
                  <c:v>2017</c:v>
                </c:pt>
                <c:pt idx="1">
                  <c:v>2018</c:v>
                </c:pt>
                <c:pt idx="2">
                  <c:v>2019</c:v>
                </c:pt>
                <c:pt idx="3">
                  <c:v>2020</c:v>
                </c:pt>
                <c:pt idx="4">
                  <c:v>2021</c:v>
                </c:pt>
                <c:pt idx="5">
                  <c:v>2022</c:v>
                </c:pt>
                <c:pt idx="6">
                  <c:v>2023</c:v>
                </c:pt>
                <c:pt idx="7">
                  <c:v>2024</c:v>
                </c:pt>
              </c:numCache>
            </c:numRef>
          </c:cat>
          <c:val>
            <c:numRef>
              <c:f>EFFORT_YR!$S$34:$S$41</c:f>
              <c:numCache>
                <c:formatCode>0</c:formatCode>
                <c:ptCount val="8"/>
                <c:pt idx="0">
                  <c:v>49039.996403449513</c:v>
                </c:pt>
                <c:pt idx="1">
                  <c:v>76046.840156149381</c:v>
                </c:pt>
                <c:pt idx="2">
                  <c:v>44010.273141000005</c:v>
                </c:pt>
                <c:pt idx="3">
                  <c:v>45128</c:v>
                </c:pt>
                <c:pt idx="4">
                  <c:v>54765.149783498469</c:v>
                </c:pt>
                <c:pt idx="5">
                  <c:v>68383.709734983975</c:v>
                </c:pt>
                <c:pt idx="6">
                  <c:v>52958.08113547782</c:v>
                </c:pt>
                <c:pt idx="7">
                  <c:v>78687.151581240512</c:v>
                </c:pt>
              </c:numCache>
            </c:numRef>
          </c:val>
          <c:extLst>
            <c:ext xmlns:c16="http://schemas.microsoft.com/office/drawing/2014/chart" uri="{C3380CC4-5D6E-409C-BE32-E72D297353CC}">
              <c16:uniqueId val="{00000001-93A6-433F-8A33-B46C8C19EA97}"/>
            </c:ext>
          </c:extLst>
        </c:ser>
        <c:dLbls>
          <c:showLegendKey val="0"/>
          <c:showVal val="0"/>
          <c:showCatName val="0"/>
          <c:showSerName val="0"/>
          <c:showPercent val="0"/>
          <c:showBubbleSize val="0"/>
        </c:dLbls>
        <c:gapWidth val="219"/>
        <c:overlap val="-27"/>
        <c:axId val="1440572192"/>
        <c:axId val="1502322960"/>
      </c:barChart>
      <c:catAx>
        <c:axId val="14405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2322960"/>
        <c:crosses val="autoZero"/>
        <c:auto val="1"/>
        <c:lblAlgn val="ctr"/>
        <c:lblOffset val="100"/>
        <c:noMultiLvlLbl val="0"/>
      </c:catAx>
      <c:valAx>
        <c:axId val="15023229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57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127 Effort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406540590258763"/>
          <c:y val="0.20537098560354375"/>
          <c:w val="0.80879752454980935"/>
          <c:h val="0.60499254453658413"/>
        </c:manualLayout>
      </c:layout>
      <c:barChart>
        <c:barDir val="col"/>
        <c:grouping val="clustered"/>
        <c:varyColors val="0"/>
        <c:ser>
          <c:idx val="1"/>
          <c:order val="0"/>
          <c:tx>
            <c:v>127 old</c:v>
          </c:tx>
          <c:spPr>
            <a:solidFill>
              <a:schemeClr val="accent2"/>
            </a:solidFill>
            <a:ln>
              <a:noFill/>
            </a:ln>
            <a:effectLst/>
          </c:spPr>
          <c:invertIfNegative val="0"/>
          <c:dPt>
            <c:idx val="10"/>
            <c:invertIfNegative val="0"/>
            <c:bubble3D val="0"/>
            <c:spPr>
              <a:solidFill>
                <a:schemeClr val="accent2"/>
              </a:solidFill>
              <a:ln>
                <a:noFill/>
              </a:ln>
              <a:effectLst/>
            </c:spPr>
            <c:extLst>
              <c:ext xmlns:c16="http://schemas.microsoft.com/office/drawing/2014/chart" uri="{C3380CC4-5D6E-409C-BE32-E72D297353CC}">
                <c16:uniqueId val="{00000001-BC99-4F67-B4C4-F553A3345307}"/>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03-BC99-4F67-B4C4-F553A3345307}"/>
              </c:ext>
            </c:extLst>
          </c:dPt>
          <c:cat>
            <c:numRef>
              <c:f>EFFORT_YR!$A$22:$A$42</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EFFORT_YR!$E$22:$E$41</c:f>
              <c:numCache>
                <c:formatCode>0</c:formatCode>
                <c:ptCount val="20"/>
                <c:pt idx="0">
                  <c:v>37197.604265820126</c:v>
                </c:pt>
                <c:pt idx="1">
                  <c:v>30824.634920601398</c:v>
                </c:pt>
                <c:pt idx="2">
                  <c:v>33726.745881571915</c:v>
                </c:pt>
                <c:pt idx="3">
                  <c:v>14920.430972156209</c:v>
                </c:pt>
                <c:pt idx="4">
                  <c:v>33756.332575913671</c:v>
                </c:pt>
                <c:pt idx="5">
                  <c:v>44832.903665025078</c:v>
                </c:pt>
                <c:pt idx="6">
                  <c:v>25720.899848127257</c:v>
                </c:pt>
                <c:pt idx="7">
                  <c:v>33202.322721999997</c:v>
                </c:pt>
                <c:pt idx="8">
                  <c:v>25373.142514721912</c:v>
                </c:pt>
                <c:pt idx="9">
                  <c:v>12803.70892858789</c:v>
                </c:pt>
                <c:pt idx="10">
                  <c:v>2379.1910714285709</c:v>
                </c:pt>
                <c:pt idx="11">
                  <c:v>481.59883241758246</c:v>
                </c:pt>
                <c:pt idx="12">
                  <c:v>3234</c:v>
                </c:pt>
                <c:pt idx="13">
                  <c:v>964</c:v>
                </c:pt>
                <c:pt idx="14">
                  <c:v>739</c:v>
                </c:pt>
                <c:pt idx="15">
                  <c:v>1162</c:v>
                </c:pt>
                <c:pt idx="16">
                  <c:v>10689.519487352103</c:v>
                </c:pt>
                <c:pt idx="17">
                  <c:v>521.25</c:v>
                </c:pt>
                <c:pt idx="18">
                  <c:v>1162.8313492063494</c:v>
                </c:pt>
                <c:pt idx="19">
                  <c:v>652.68762282690886</c:v>
                </c:pt>
              </c:numCache>
            </c:numRef>
          </c:val>
          <c:extLst>
            <c:ext xmlns:c16="http://schemas.microsoft.com/office/drawing/2014/chart" uri="{C3380CC4-5D6E-409C-BE32-E72D297353CC}">
              <c16:uniqueId val="{00000004-BC99-4F67-B4C4-F553A3345307}"/>
            </c:ext>
          </c:extLst>
        </c:ser>
        <c:ser>
          <c:idx val="0"/>
          <c:order val="1"/>
          <c:tx>
            <c:strRef>
              <c:f>EFFORT_YR!$T$1</c:f>
              <c:strCache>
                <c:ptCount val="1"/>
                <c:pt idx="0">
                  <c:v>127</c:v>
                </c:pt>
              </c:strCache>
            </c:strRef>
          </c:tx>
          <c:spPr>
            <a:solidFill>
              <a:schemeClr val="accent1"/>
            </a:solidFill>
            <a:ln>
              <a:noFill/>
            </a:ln>
            <a:effectLst/>
          </c:spPr>
          <c:invertIfNegative val="0"/>
          <c:cat>
            <c:numRef>
              <c:f>EFFORT_YR!$A$22:$A$42</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EFFORT_YR!$T$22:$T$42</c:f>
              <c:numCache>
                <c:formatCode>0</c:formatCode>
                <c:ptCount val="21"/>
                <c:pt idx="0">
                  <c:v>37197.604265820126</c:v>
                </c:pt>
                <c:pt idx="1">
                  <c:v>30824.634920601398</c:v>
                </c:pt>
                <c:pt idx="2">
                  <c:v>33726.745881571915</c:v>
                </c:pt>
                <c:pt idx="3">
                  <c:v>14920.430972156209</c:v>
                </c:pt>
                <c:pt idx="4">
                  <c:v>33756.332575913671</c:v>
                </c:pt>
                <c:pt idx="5">
                  <c:v>44832.903665025078</c:v>
                </c:pt>
                <c:pt idx="6">
                  <c:v>25720.899848127257</c:v>
                </c:pt>
                <c:pt idx="7">
                  <c:v>33202.322721999997</c:v>
                </c:pt>
                <c:pt idx="8">
                  <c:v>25373.142514721912</c:v>
                </c:pt>
                <c:pt idx="9">
                  <c:v>12803.70892858789</c:v>
                </c:pt>
                <c:pt idx="10">
                  <c:v>25959.368750017355</c:v>
                </c:pt>
                <c:pt idx="11">
                  <c:v>4287.8097146033806</c:v>
                </c:pt>
                <c:pt idx="12">
                  <c:v>32104.263392868499</c:v>
                </c:pt>
                <c:pt idx="13">
                  <c:v>9527.0480263074205</c:v>
                </c:pt>
                <c:pt idx="14">
                  <c:v>6672.9584043999994</c:v>
                </c:pt>
                <c:pt idx="15">
                  <c:v>10077.459933022179</c:v>
                </c:pt>
                <c:pt idx="16">
                  <c:v>10689.519487352103</c:v>
                </c:pt>
                <c:pt idx="17">
                  <c:v>3960.5000000211003</c:v>
                </c:pt>
                <c:pt idx="18">
                  <c:v>9928.1031746156732</c:v>
                </c:pt>
                <c:pt idx="19">
                  <c:v>5147.7854120108759</c:v>
                </c:pt>
                <c:pt idx="20">
                  <c:v>15549.200049672541</c:v>
                </c:pt>
              </c:numCache>
            </c:numRef>
          </c:val>
          <c:extLst>
            <c:ext xmlns:c16="http://schemas.microsoft.com/office/drawing/2014/chart" uri="{C3380CC4-5D6E-409C-BE32-E72D297353CC}">
              <c16:uniqueId val="{00000005-BC99-4F67-B4C4-F553A3345307}"/>
            </c:ext>
          </c:extLst>
        </c:ser>
        <c:dLbls>
          <c:showLegendKey val="0"/>
          <c:showVal val="0"/>
          <c:showCatName val="0"/>
          <c:showSerName val="0"/>
          <c:showPercent val="0"/>
          <c:showBubbleSize val="0"/>
        </c:dLbls>
        <c:gapWidth val="219"/>
        <c:overlap val="-27"/>
        <c:axId val="1187965600"/>
        <c:axId val="1194197328"/>
      </c:barChart>
      <c:catAx>
        <c:axId val="11879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197328"/>
        <c:crosses val="autoZero"/>
        <c:auto val="1"/>
        <c:lblAlgn val="ctr"/>
        <c:lblOffset val="100"/>
        <c:noMultiLvlLbl val="0"/>
      </c:catAx>
      <c:valAx>
        <c:axId val="11941973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965600"/>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ayout>
        <c:manualLayout>
          <c:xMode val="edge"/>
          <c:yMode val="edge"/>
          <c:x val="0.68336301817775824"/>
          <c:y val="0.19227509352028679"/>
          <c:w val="0.25447585425893338"/>
          <c:h val="9.34391921939990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128 Effort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998878931203523"/>
          <c:y val="0.20714884110583637"/>
          <c:w val="0.79294297142932957"/>
          <c:h val="0.58481794774256957"/>
        </c:manualLayout>
      </c:layout>
      <c:barChart>
        <c:barDir val="col"/>
        <c:grouping val="clustered"/>
        <c:varyColors val="0"/>
        <c:ser>
          <c:idx val="1"/>
          <c:order val="0"/>
          <c:tx>
            <c:v>128 old</c:v>
          </c:tx>
          <c:spPr>
            <a:solidFill>
              <a:schemeClr val="accent2"/>
            </a:solidFill>
            <a:ln>
              <a:noFill/>
            </a:ln>
            <a:effectLst/>
          </c:spPr>
          <c:invertIfNegative val="0"/>
          <c:cat>
            <c:numRef>
              <c:f>EFFORT_YR!$A$22:$A$42</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EFFORT_YR!$F$22:$F$41</c:f>
              <c:numCache>
                <c:formatCode>0</c:formatCode>
                <c:ptCount val="20"/>
                <c:pt idx="0">
                  <c:v>251130.83629592104</c:v>
                </c:pt>
                <c:pt idx="1">
                  <c:v>311834.89945686102</c:v>
                </c:pt>
                <c:pt idx="2">
                  <c:v>195237.82375670903</c:v>
                </c:pt>
                <c:pt idx="3">
                  <c:v>84380.928969374669</c:v>
                </c:pt>
                <c:pt idx="4">
                  <c:v>110490.0588719238</c:v>
                </c:pt>
                <c:pt idx="5">
                  <c:v>85482.25161671541</c:v>
                </c:pt>
                <c:pt idx="6">
                  <c:v>104132.78509995733</c:v>
                </c:pt>
                <c:pt idx="7">
                  <c:v>110783.724162</c:v>
                </c:pt>
                <c:pt idx="8">
                  <c:v>112308.46032001812</c:v>
                </c:pt>
                <c:pt idx="9">
                  <c:v>108610.55346856939</c:v>
                </c:pt>
                <c:pt idx="10">
                  <c:v>73307.28742624617</c:v>
                </c:pt>
                <c:pt idx="11">
                  <c:v>98964.860279959525</c:v>
                </c:pt>
                <c:pt idx="12">
                  <c:v>61393</c:v>
                </c:pt>
                <c:pt idx="13">
                  <c:v>55198</c:v>
                </c:pt>
                <c:pt idx="14">
                  <c:v>72620</c:v>
                </c:pt>
                <c:pt idx="15">
                  <c:v>4584</c:v>
                </c:pt>
                <c:pt idx="16">
                  <c:v>82958.958352098984</c:v>
                </c:pt>
                <c:pt idx="17">
                  <c:v>7473.7886421464727</c:v>
                </c:pt>
                <c:pt idx="18">
                  <c:v>8304.430616699372</c:v>
                </c:pt>
                <c:pt idx="19">
                  <c:v>10284.761723748181</c:v>
                </c:pt>
              </c:numCache>
            </c:numRef>
          </c:val>
          <c:extLst>
            <c:ext xmlns:c16="http://schemas.microsoft.com/office/drawing/2014/chart" uri="{C3380CC4-5D6E-409C-BE32-E72D297353CC}">
              <c16:uniqueId val="{00000000-AEBC-4DB0-8418-F493FAF747C0}"/>
            </c:ext>
          </c:extLst>
        </c:ser>
        <c:ser>
          <c:idx val="0"/>
          <c:order val="1"/>
          <c:tx>
            <c:strRef>
              <c:f>EFFORT_YR!$U$1</c:f>
              <c:strCache>
                <c:ptCount val="1"/>
                <c:pt idx="0">
                  <c:v>128</c:v>
                </c:pt>
              </c:strCache>
            </c:strRef>
          </c:tx>
          <c:spPr>
            <a:solidFill>
              <a:schemeClr val="accent1"/>
            </a:solidFill>
            <a:ln>
              <a:noFill/>
            </a:ln>
            <a:effectLst/>
          </c:spPr>
          <c:invertIfNegative val="0"/>
          <c:cat>
            <c:numRef>
              <c:f>EFFORT_YR!$A$22:$A$42</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EFFORT_YR!$U$22:$U$42</c:f>
              <c:numCache>
                <c:formatCode>0</c:formatCode>
                <c:ptCount val="21"/>
                <c:pt idx="0">
                  <c:v>251130.83629592104</c:v>
                </c:pt>
                <c:pt idx="1">
                  <c:v>311834.89945686102</c:v>
                </c:pt>
                <c:pt idx="2">
                  <c:v>195237.82375670903</c:v>
                </c:pt>
                <c:pt idx="3">
                  <c:v>84380.928969374669</c:v>
                </c:pt>
                <c:pt idx="4">
                  <c:v>110490.0588719238</c:v>
                </c:pt>
                <c:pt idx="5">
                  <c:v>85482.25161671541</c:v>
                </c:pt>
                <c:pt idx="6">
                  <c:v>104132.78509995733</c:v>
                </c:pt>
                <c:pt idx="7">
                  <c:v>110783.724162</c:v>
                </c:pt>
                <c:pt idx="8">
                  <c:v>112308.46032001812</c:v>
                </c:pt>
                <c:pt idx="9">
                  <c:v>108610.55346856939</c:v>
                </c:pt>
                <c:pt idx="10">
                  <c:v>73307.28742624617</c:v>
                </c:pt>
                <c:pt idx="11">
                  <c:v>98964.860279959525</c:v>
                </c:pt>
                <c:pt idx="12">
                  <c:v>61393</c:v>
                </c:pt>
                <c:pt idx="13">
                  <c:v>55198</c:v>
                </c:pt>
                <c:pt idx="14">
                  <c:v>72620</c:v>
                </c:pt>
                <c:pt idx="15">
                  <c:v>36193.551149954139</c:v>
                </c:pt>
                <c:pt idx="16">
                  <c:v>82958.958352098984</c:v>
                </c:pt>
                <c:pt idx="17">
                  <c:v>69070.606856219456</c:v>
                </c:pt>
                <c:pt idx="18">
                  <c:v>77269.20457946384</c:v>
                </c:pt>
                <c:pt idx="19">
                  <c:v>92990.127105831809</c:v>
                </c:pt>
                <c:pt idx="20">
                  <c:v>88375.144979208926</c:v>
                </c:pt>
              </c:numCache>
            </c:numRef>
          </c:val>
          <c:extLst>
            <c:ext xmlns:c16="http://schemas.microsoft.com/office/drawing/2014/chart" uri="{C3380CC4-5D6E-409C-BE32-E72D297353CC}">
              <c16:uniqueId val="{00000001-AEBC-4DB0-8418-F493FAF747C0}"/>
            </c:ext>
          </c:extLst>
        </c:ser>
        <c:dLbls>
          <c:showLegendKey val="0"/>
          <c:showVal val="0"/>
          <c:showCatName val="0"/>
          <c:showSerName val="0"/>
          <c:showPercent val="0"/>
          <c:showBubbleSize val="0"/>
        </c:dLbls>
        <c:gapWidth val="219"/>
        <c:overlap val="-27"/>
        <c:axId val="1187965600"/>
        <c:axId val="1194197328"/>
      </c:barChart>
      <c:catAx>
        <c:axId val="11879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4197328"/>
        <c:crosses val="autoZero"/>
        <c:auto val="1"/>
        <c:lblAlgn val="ctr"/>
        <c:lblOffset val="100"/>
        <c:noMultiLvlLbl val="0"/>
      </c:catAx>
      <c:valAx>
        <c:axId val="11941973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965600"/>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ayout>
        <c:manualLayout>
          <c:xMode val="edge"/>
          <c:yMode val="edge"/>
          <c:x val="0.68302303829544464"/>
          <c:y val="0.22996303764179715"/>
          <c:w val="0.25400420566637261"/>
          <c:h val="9.42480765721095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162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162 old</c:v>
          </c:tx>
          <c:spPr>
            <a:solidFill>
              <a:schemeClr val="accent1"/>
            </a:solidFill>
            <a:ln>
              <a:noFill/>
            </a:ln>
            <a:effectLst/>
          </c:spPr>
          <c:invertIfNegative val="0"/>
          <c:cat>
            <c:numRef>
              <c:f>EFFORT_YR!$R$23:$R$42</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EFFORT_YR!$M$23:$M$41</c:f>
              <c:numCache>
                <c:formatCode>0</c:formatCode>
                <c:ptCount val="19"/>
                <c:pt idx="0">
                  <c:v>107073.02029487536</c:v>
                </c:pt>
                <c:pt idx="1">
                  <c:v>102916.53954656611</c:v>
                </c:pt>
                <c:pt idx="2">
                  <c:v>109674.95346335361</c:v>
                </c:pt>
                <c:pt idx="3">
                  <c:v>129693.90474785531</c:v>
                </c:pt>
                <c:pt idx="4">
                  <c:v>80901.186078658546</c:v>
                </c:pt>
                <c:pt idx="5">
                  <c:v>109694.99808828704</c:v>
                </c:pt>
                <c:pt idx="6">
                  <c:v>83030.707617699984</c:v>
                </c:pt>
                <c:pt idx="7">
                  <c:v>10931.171501505742</c:v>
                </c:pt>
                <c:pt idx="8">
                  <c:v>84474.248889839684</c:v>
                </c:pt>
                <c:pt idx="9">
                  <c:v>116716.33106685503</c:v>
                </c:pt>
                <c:pt idx="10">
                  <c:v>146600.95184808728</c:v>
                </c:pt>
                <c:pt idx="11">
                  <c:v>134485</c:v>
                </c:pt>
                <c:pt idx="12">
                  <c:v>111116</c:v>
                </c:pt>
                <c:pt idx="13">
                  <c:v>92325</c:v>
                </c:pt>
                <c:pt idx="14">
                  <c:v>76811</c:v>
                </c:pt>
                <c:pt idx="15">
                  <c:v>80464.675322594063</c:v>
                </c:pt>
                <c:pt idx="16">
                  <c:v>60581.2920237668</c:v>
                </c:pt>
                <c:pt idx="17">
                  <c:v>78214.173297423258</c:v>
                </c:pt>
                <c:pt idx="18">
                  <c:v>63145.93265310202</c:v>
                </c:pt>
              </c:numCache>
            </c:numRef>
          </c:val>
          <c:extLst>
            <c:ext xmlns:c16="http://schemas.microsoft.com/office/drawing/2014/chart" uri="{C3380CC4-5D6E-409C-BE32-E72D297353CC}">
              <c16:uniqueId val="{00000000-325B-4FCA-BED5-DCBD30134D59}"/>
            </c:ext>
          </c:extLst>
        </c:ser>
        <c:ser>
          <c:idx val="1"/>
          <c:order val="1"/>
          <c:tx>
            <c:v>162 new</c:v>
          </c:tx>
          <c:spPr>
            <a:solidFill>
              <a:schemeClr val="accent2"/>
            </a:solidFill>
            <a:ln>
              <a:noFill/>
            </a:ln>
            <a:effectLst/>
          </c:spPr>
          <c:invertIfNegative val="0"/>
          <c:cat>
            <c:numRef>
              <c:f>EFFORT_YR!$R$23:$R$42</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EFFORT_YR!$AB$23:$AB$41</c:f>
              <c:numCache>
                <c:formatCode>0</c:formatCode>
                <c:ptCount val="19"/>
                <c:pt idx="0">
                  <c:v>107073.02029487536</c:v>
                </c:pt>
                <c:pt idx="1">
                  <c:v>102916.53954656611</c:v>
                </c:pt>
                <c:pt idx="2">
                  <c:v>109674.95346335361</c:v>
                </c:pt>
                <c:pt idx="3">
                  <c:v>131503.27974787203</c:v>
                </c:pt>
                <c:pt idx="4">
                  <c:v>80901.186078658546</c:v>
                </c:pt>
                <c:pt idx="5">
                  <c:v>133580.89044939456</c:v>
                </c:pt>
                <c:pt idx="6">
                  <c:v>135080.80568717307</c:v>
                </c:pt>
                <c:pt idx="7">
                  <c:v>112809.70941611912</c:v>
                </c:pt>
                <c:pt idx="8">
                  <c:v>110020.85358184642</c:v>
                </c:pt>
                <c:pt idx="9">
                  <c:v>116716.33106685503</c:v>
                </c:pt>
                <c:pt idx="10">
                  <c:v>146600.95184808728</c:v>
                </c:pt>
                <c:pt idx="11">
                  <c:v>134485</c:v>
                </c:pt>
                <c:pt idx="12">
                  <c:v>111116</c:v>
                </c:pt>
                <c:pt idx="13">
                  <c:v>92325</c:v>
                </c:pt>
                <c:pt idx="14">
                  <c:v>76811</c:v>
                </c:pt>
                <c:pt idx="15">
                  <c:v>80464.675322594063</c:v>
                </c:pt>
                <c:pt idx="16">
                  <c:v>60581.2920237668</c:v>
                </c:pt>
                <c:pt idx="17">
                  <c:v>78214.173297423258</c:v>
                </c:pt>
                <c:pt idx="18">
                  <c:v>63145.93265310202</c:v>
                </c:pt>
              </c:numCache>
            </c:numRef>
          </c:val>
          <c:extLst>
            <c:ext xmlns:c16="http://schemas.microsoft.com/office/drawing/2014/chart" uri="{C3380CC4-5D6E-409C-BE32-E72D297353CC}">
              <c16:uniqueId val="{00000001-325B-4FCA-BED5-DCBD30134D59}"/>
            </c:ext>
          </c:extLst>
        </c:ser>
        <c:dLbls>
          <c:showLegendKey val="0"/>
          <c:showVal val="0"/>
          <c:showCatName val="0"/>
          <c:showSerName val="0"/>
          <c:showPercent val="0"/>
          <c:showBubbleSize val="0"/>
        </c:dLbls>
        <c:gapWidth val="219"/>
        <c:overlap val="-27"/>
        <c:axId val="1440572192"/>
        <c:axId val="1502322960"/>
      </c:barChart>
      <c:catAx>
        <c:axId val="14405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2322960"/>
        <c:crosses val="autoZero"/>
        <c:auto val="1"/>
        <c:lblAlgn val="ctr"/>
        <c:lblOffset val="100"/>
        <c:noMultiLvlLbl val="0"/>
      </c:catAx>
      <c:valAx>
        <c:axId val="15023229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57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164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164 old</c:v>
          </c:tx>
          <c:spPr>
            <a:solidFill>
              <a:schemeClr val="accent1"/>
            </a:solidFill>
            <a:ln>
              <a:noFill/>
            </a:ln>
            <a:effectLst/>
          </c:spPr>
          <c:invertIfNegative val="0"/>
          <c:cat>
            <c:numRef>
              <c:f>EFFORT_YR!$R$23:$R$42</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EFFORT_YR!$N$23:$N$41</c:f>
              <c:numCache>
                <c:formatCode>0</c:formatCode>
                <c:ptCount val="19"/>
                <c:pt idx="0">
                  <c:v>141536.70658908106</c:v>
                </c:pt>
                <c:pt idx="1">
                  <c:v>115358.01604308731</c:v>
                </c:pt>
                <c:pt idx="2">
                  <c:v>86363.264744395783</c:v>
                </c:pt>
                <c:pt idx="3">
                  <c:v>91849.788811188802</c:v>
                </c:pt>
                <c:pt idx="4">
                  <c:v>79746.2714173329</c:v>
                </c:pt>
                <c:pt idx="5">
                  <c:v>112961.30852872053</c:v>
                </c:pt>
                <c:pt idx="6">
                  <c:v>63298.6824376</c:v>
                </c:pt>
                <c:pt idx="7">
                  <c:v>13402.776961290583</c:v>
                </c:pt>
                <c:pt idx="8">
                  <c:v>73791.65482805144</c:v>
                </c:pt>
                <c:pt idx="9">
                  <c:v>165959.25298053402</c:v>
                </c:pt>
                <c:pt idx="10">
                  <c:v>128938.81104021292</c:v>
                </c:pt>
                <c:pt idx="11">
                  <c:v>148224</c:v>
                </c:pt>
                <c:pt idx="12">
                  <c:v>124738</c:v>
                </c:pt>
                <c:pt idx="13">
                  <c:v>156716</c:v>
                </c:pt>
                <c:pt idx="14">
                  <c:v>102209</c:v>
                </c:pt>
                <c:pt idx="15">
                  <c:v>87878.082643982867</c:v>
                </c:pt>
                <c:pt idx="16">
                  <c:v>134403.66580963359</c:v>
                </c:pt>
                <c:pt idx="17">
                  <c:v>120353.8637668342</c:v>
                </c:pt>
                <c:pt idx="18">
                  <c:v>140194.81822902107</c:v>
                </c:pt>
              </c:numCache>
            </c:numRef>
          </c:val>
          <c:extLst>
            <c:ext xmlns:c16="http://schemas.microsoft.com/office/drawing/2014/chart" uri="{C3380CC4-5D6E-409C-BE32-E72D297353CC}">
              <c16:uniqueId val="{00000000-72F4-4661-97C5-9F3F21767D10}"/>
            </c:ext>
          </c:extLst>
        </c:ser>
        <c:ser>
          <c:idx val="1"/>
          <c:order val="1"/>
          <c:tx>
            <c:v>164 new</c:v>
          </c:tx>
          <c:spPr>
            <a:solidFill>
              <a:schemeClr val="accent2"/>
            </a:solidFill>
            <a:ln>
              <a:noFill/>
            </a:ln>
            <a:effectLst/>
          </c:spPr>
          <c:invertIfNegative val="0"/>
          <c:cat>
            <c:numRef>
              <c:f>EFFORT_YR!$R$23:$R$42</c:f>
              <c:numCache>
                <c:formatCode>General</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EFFORT_YR!$AC$23:$AC$41</c:f>
              <c:numCache>
                <c:formatCode>0</c:formatCode>
                <c:ptCount val="19"/>
                <c:pt idx="0">
                  <c:v>141536.70658908106</c:v>
                </c:pt>
                <c:pt idx="1">
                  <c:v>115358.01604308731</c:v>
                </c:pt>
                <c:pt idx="2">
                  <c:v>86363.264744395783</c:v>
                </c:pt>
                <c:pt idx="3">
                  <c:v>131664.75372368173</c:v>
                </c:pt>
                <c:pt idx="4">
                  <c:v>79746.2714173329</c:v>
                </c:pt>
                <c:pt idx="5">
                  <c:v>146025.52727898312</c:v>
                </c:pt>
                <c:pt idx="6">
                  <c:v>91212.262440798775</c:v>
                </c:pt>
                <c:pt idx="7">
                  <c:v>131964.41234779643</c:v>
                </c:pt>
                <c:pt idx="8">
                  <c:v>115165.51759886308</c:v>
                </c:pt>
                <c:pt idx="9">
                  <c:v>165959.25298053402</c:v>
                </c:pt>
                <c:pt idx="10">
                  <c:v>128938.81104021292</c:v>
                </c:pt>
                <c:pt idx="11">
                  <c:v>148224</c:v>
                </c:pt>
                <c:pt idx="12">
                  <c:v>124738</c:v>
                </c:pt>
                <c:pt idx="13">
                  <c:v>156716</c:v>
                </c:pt>
                <c:pt idx="14">
                  <c:v>102209</c:v>
                </c:pt>
                <c:pt idx="15">
                  <c:v>87878.082643982867</c:v>
                </c:pt>
                <c:pt idx="16">
                  <c:v>134403.66580963359</c:v>
                </c:pt>
                <c:pt idx="17">
                  <c:v>120353.8637668342</c:v>
                </c:pt>
                <c:pt idx="18">
                  <c:v>140194.81822902107</c:v>
                </c:pt>
              </c:numCache>
            </c:numRef>
          </c:val>
          <c:extLst>
            <c:ext xmlns:c16="http://schemas.microsoft.com/office/drawing/2014/chart" uri="{C3380CC4-5D6E-409C-BE32-E72D297353CC}">
              <c16:uniqueId val="{00000001-72F4-4661-97C5-9F3F21767D10}"/>
            </c:ext>
          </c:extLst>
        </c:ser>
        <c:dLbls>
          <c:showLegendKey val="0"/>
          <c:showVal val="0"/>
          <c:showCatName val="0"/>
          <c:showSerName val="0"/>
          <c:showPercent val="0"/>
          <c:showBubbleSize val="0"/>
        </c:dLbls>
        <c:gapWidth val="219"/>
        <c:overlap val="-27"/>
        <c:axId val="1440572192"/>
        <c:axId val="1502322960"/>
      </c:barChart>
      <c:catAx>
        <c:axId val="14405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2322960"/>
        <c:crosses val="autoZero"/>
        <c:auto val="1"/>
        <c:lblAlgn val="ctr"/>
        <c:lblOffset val="100"/>
        <c:noMultiLvlLbl val="0"/>
      </c:catAx>
      <c:valAx>
        <c:axId val="15023229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0572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895</Words>
  <Characters>4415</Characters>
  <Application>Microsoft Office Word</Application>
  <DocSecurity>0</DocSecurity>
  <Lines>883</Lines>
  <Paragraphs>379</Paragraphs>
  <ScaleCrop>false</ScaleCrop>
  <Company>State Of Michigan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Zhenming (DNR)</dc:creator>
  <cp:keywords/>
  <dc:description/>
  <cp:lastModifiedBy>Carlson, Sarah (DNR)</cp:lastModifiedBy>
  <cp:revision>3</cp:revision>
  <dcterms:created xsi:type="dcterms:W3CDTF">2026-03-19T14:28:00Z</dcterms:created>
  <dcterms:modified xsi:type="dcterms:W3CDTF">2026-03-19T14:28:00Z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2026-01-08T14:25:59Z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12de9298-9497-4bd4-a0a5-a71c1e4031bf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